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E8" w:rsidRDefault="008E31E8" w:rsidP="00C02B84">
      <w:pPr>
        <w:pStyle w:val="Balk20"/>
        <w:keepNext/>
        <w:keepLines/>
        <w:shd w:val="clear" w:color="auto" w:fill="auto"/>
        <w:ind w:right="40"/>
        <w:rPr>
          <w:b w:val="0"/>
        </w:rPr>
      </w:pPr>
    </w:p>
    <w:p w:rsidR="00552B75" w:rsidRPr="00D92B83" w:rsidRDefault="00552B75" w:rsidP="00D43FCD">
      <w:pPr>
        <w:pStyle w:val="Gvdemetni30"/>
        <w:shd w:val="clear" w:color="auto" w:fill="auto"/>
        <w:tabs>
          <w:tab w:val="left" w:pos="7118"/>
        </w:tabs>
        <w:ind w:left="1300"/>
        <w:jc w:val="center"/>
      </w:pPr>
    </w:p>
    <w:p w:rsidR="00552B75" w:rsidRPr="00D92B83" w:rsidRDefault="00552B75" w:rsidP="00D43FCD">
      <w:pPr>
        <w:pStyle w:val="Gvdemetni30"/>
        <w:shd w:val="clear" w:color="auto" w:fill="auto"/>
        <w:tabs>
          <w:tab w:val="left" w:pos="7118"/>
        </w:tabs>
        <w:ind w:left="1300"/>
        <w:jc w:val="center"/>
      </w:pPr>
    </w:p>
    <w:p w:rsidR="00552B75" w:rsidRPr="00D92B83" w:rsidRDefault="00552B75" w:rsidP="00D43FCD">
      <w:pPr>
        <w:pStyle w:val="Gvdemetni30"/>
        <w:shd w:val="clear" w:color="auto" w:fill="auto"/>
        <w:tabs>
          <w:tab w:val="left" w:pos="7118"/>
        </w:tabs>
        <w:ind w:left="1300"/>
        <w:jc w:val="center"/>
      </w:pPr>
    </w:p>
    <w:p w:rsidR="00462C03" w:rsidRPr="00D92B83" w:rsidRDefault="00B93ABB" w:rsidP="00462C03">
      <w:pPr>
        <w:pStyle w:val="GvdeMetni"/>
        <w:spacing w:before="0"/>
        <w:ind w:left="107" w:firstLine="0"/>
        <w:rPr>
          <w:sz w:val="20"/>
          <w:lang w:val="tr-TR"/>
        </w:rPr>
      </w:pPr>
      <w:r>
        <w:rPr>
          <w:noProof/>
          <w:sz w:val="20"/>
          <w:lang w:val="tr-TR" w:eastAsia="tr-TR"/>
        </w:rPr>
        <w:drawing>
          <wp:inline distT="0" distB="0" distL="0" distR="0">
            <wp:extent cx="6838950" cy="1409700"/>
            <wp:effectExtent l="19050" t="0" r="0" b="0"/>
            <wp:docPr id="1" name="Resim 1" descr="C:\Users\ozluk sef\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luk sef\Desktop\Adsız.png"/>
                    <pic:cNvPicPr>
                      <a:picLocks noChangeAspect="1" noChangeArrowheads="1"/>
                    </pic:cNvPicPr>
                  </pic:nvPicPr>
                  <pic:blipFill>
                    <a:blip r:embed="rId8" cstate="print"/>
                    <a:srcRect/>
                    <a:stretch>
                      <a:fillRect/>
                    </a:stretch>
                  </pic:blipFill>
                  <pic:spPr bwMode="auto">
                    <a:xfrm>
                      <a:off x="0" y="0"/>
                      <a:ext cx="6838950" cy="1409700"/>
                    </a:xfrm>
                    <a:prstGeom prst="rect">
                      <a:avLst/>
                    </a:prstGeom>
                    <a:noFill/>
                    <a:ln w="9525">
                      <a:noFill/>
                      <a:miter lim="800000"/>
                      <a:headEnd/>
                      <a:tailEnd/>
                    </a:ln>
                  </pic:spPr>
                </pic:pic>
              </a:graphicData>
            </a:graphic>
          </wp:inline>
        </w:drawing>
      </w:r>
    </w:p>
    <w:p w:rsidR="00462C03" w:rsidRDefault="00462C03" w:rsidP="00462C03">
      <w:pPr>
        <w:pStyle w:val="GvdeMetni"/>
        <w:spacing w:before="6"/>
        <w:ind w:left="0" w:firstLine="0"/>
        <w:rPr>
          <w:sz w:val="16"/>
          <w:lang w:val="tr-TR"/>
        </w:rPr>
      </w:pPr>
    </w:p>
    <w:p w:rsidR="009D0B5E" w:rsidRPr="00D92B83" w:rsidRDefault="009D0B5E" w:rsidP="00462C03">
      <w:pPr>
        <w:pStyle w:val="GvdeMetni"/>
        <w:spacing w:before="6"/>
        <w:ind w:left="0" w:firstLine="0"/>
        <w:rPr>
          <w:sz w:val="16"/>
          <w:lang w:val="tr-TR"/>
        </w:rPr>
      </w:pPr>
    </w:p>
    <w:p w:rsidR="00462C03" w:rsidRPr="003E7A07" w:rsidRDefault="009D0B5E" w:rsidP="00462C03">
      <w:pPr>
        <w:pStyle w:val="Heading1"/>
        <w:spacing w:before="65"/>
        <w:ind w:left="1892" w:right="2007"/>
        <w:rPr>
          <w:bCs w:val="0"/>
          <w:sz w:val="24"/>
          <w:szCs w:val="24"/>
          <w:lang w:val="tr-TR"/>
        </w:rPr>
      </w:pPr>
      <w:r w:rsidRPr="003E7A07">
        <w:rPr>
          <w:bCs w:val="0"/>
          <w:sz w:val="24"/>
          <w:szCs w:val="24"/>
          <w:lang w:val="tr-TR"/>
        </w:rPr>
        <w:t>PENDİK</w:t>
      </w:r>
      <w:r w:rsidR="00462C03" w:rsidRPr="003E7A07">
        <w:rPr>
          <w:bCs w:val="0"/>
          <w:sz w:val="24"/>
          <w:szCs w:val="24"/>
          <w:lang w:val="tr-TR"/>
        </w:rPr>
        <w:t xml:space="preserve"> İLÇE MİLLİ EĞİTİM MÜDÜRLÜĞÜ BÜNYESİNDE BULUNAN OKUL VE KURUMLAR İÇİN</w:t>
      </w:r>
    </w:p>
    <w:p w:rsidR="00462C03" w:rsidRPr="003E7A07" w:rsidRDefault="00462C03" w:rsidP="00462C03">
      <w:pPr>
        <w:spacing w:line="321" w:lineRule="exact"/>
        <w:ind w:left="1025" w:right="1141"/>
        <w:jc w:val="center"/>
        <w:rPr>
          <w:rFonts w:ascii="Times New Roman" w:eastAsia="Times New Roman" w:hAnsi="Times New Roman" w:cs="Times New Roman"/>
          <w:b/>
          <w:color w:val="auto"/>
          <w:lang w:eastAsia="en-US" w:bidi="ar-SA"/>
        </w:rPr>
      </w:pPr>
      <w:r w:rsidRPr="003E7A07">
        <w:rPr>
          <w:rFonts w:ascii="Times New Roman" w:eastAsia="Times New Roman" w:hAnsi="Times New Roman" w:cs="Times New Roman"/>
          <w:b/>
          <w:color w:val="auto"/>
          <w:lang w:eastAsia="en-US" w:bidi="ar-SA"/>
        </w:rPr>
        <w:t>İŞ SAĞLIĞI VE GÜVENLİĞİ ÇALIŞMALARINDA KULLANILACAK</w:t>
      </w:r>
    </w:p>
    <w:p w:rsidR="00462C03" w:rsidRPr="003E7A07" w:rsidRDefault="00462C03" w:rsidP="00F4105D">
      <w:pPr>
        <w:spacing w:line="414" w:lineRule="exact"/>
        <w:ind w:left="1025" w:right="1137"/>
        <w:jc w:val="center"/>
        <w:rPr>
          <w:rFonts w:ascii="Times New Roman" w:eastAsia="Times New Roman" w:hAnsi="Times New Roman" w:cs="Times New Roman"/>
          <w:b/>
          <w:color w:val="auto"/>
          <w:lang w:eastAsia="en-US" w:bidi="ar-SA"/>
        </w:rPr>
      </w:pPr>
      <w:r w:rsidRPr="003E7A07">
        <w:rPr>
          <w:rFonts w:ascii="Times New Roman" w:eastAsia="Times New Roman" w:hAnsi="Times New Roman" w:cs="Times New Roman"/>
          <w:b/>
          <w:color w:val="auto"/>
          <w:lang w:eastAsia="en-US" w:bidi="ar-SA"/>
        </w:rPr>
        <w:t>YOL HARİTASI</w:t>
      </w:r>
    </w:p>
    <w:p w:rsidR="008524CC" w:rsidRPr="00F4105D" w:rsidRDefault="008524CC" w:rsidP="00F4105D">
      <w:pPr>
        <w:spacing w:line="414" w:lineRule="exact"/>
        <w:ind w:left="1025" w:right="1137"/>
        <w:jc w:val="center"/>
        <w:rPr>
          <w:rFonts w:ascii="Times New Roman" w:eastAsia="Times New Roman" w:hAnsi="Times New Roman" w:cs="Times New Roman"/>
          <w:b/>
          <w:color w:val="auto"/>
          <w:szCs w:val="22"/>
          <w:lang w:eastAsia="en-US" w:bidi="ar-SA"/>
        </w:rPr>
      </w:pPr>
    </w:p>
    <w:p w:rsidR="00462C03" w:rsidRPr="00467D51" w:rsidRDefault="00E86993" w:rsidP="003D2228">
      <w:pPr>
        <w:pStyle w:val="ListeParagraf"/>
        <w:numPr>
          <w:ilvl w:val="0"/>
          <w:numId w:val="11"/>
        </w:numPr>
        <w:tabs>
          <w:tab w:val="left" w:pos="827"/>
        </w:tabs>
        <w:spacing w:line="276" w:lineRule="auto"/>
        <w:ind w:right="223" w:hanging="360"/>
        <w:jc w:val="both"/>
        <w:rPr>
          <w:sz w:val="24"/>
          <w:szCs w:val="24"/>
          <w:lang w:val="tr-TR"/>
        </w:rPr>
      </w:pPr>
      <w:r w:rsidRPr="00467D51">
        <w:rPr>
          <w:sz w:val="24"/>
          <w:szCs w:val="24"/>
          <w:lang w:val="tr-TR"/>
        </w:rPr>
        <w:t>Pendik</w:t>
      </w:r>
      <w:r w:rsidR="00462C03" w:rsidRPr="00467D51">
        <w:rPr>
          <w:sz w:val="24"/>
          <w:szCs w:val="24"/>
          <w:lang w:val="tr-TR"/>
        </w:rPr>
        <w:t xml:space="preserve"> İlçe Milli Eğitim müdürlüğü web sayfasında bulunan İç yönerge çıktısı alınacak. Bu yönerge kapsamında ve ayrıca Rehber Kaynaklar kısmında bulunan kaynaklar indirilerek çalışmalarda yararlanılacaktır.</w:t>
      </w:r>
    </w:p>
    <w:p w:rsidR="00462C03" w:rsidRPr="00467D51" w:rsidRDefault="00462C03" w:rsidP="003D2228">
      <w:pPr>
        <w:pStyle w:val="ListeParagraf"/>
        <w:numPr>
          <w:ilvl w:val="0"/>
          <w:numId w:val="11"/>
        </w:numPr>
        <w:tabs>
          <w:tab w:val="left" w:pos="827"/>
        </w:tabs>
        <w:spacing w:before="4" w:line="276" w:lineRule="auto"/>
        <w:ind w:right="216" w:hanging="360"/>
        <w:jc w:val="both"/>
        <w:rPr>
          <w:sz w:val="24"/>
          <w:szCs w:val="24"/>
          <w:lang w:val="tr-TR"/>
        </w:rPr>
      </w:pPr>
      <w:r w:rsidRPr="00467D51">
        <w:rPr>
          <w:sz w:val="24"/>
          <w:szCs w:val="24"/>
          <w:lang w:val="tr-TR"/>
        </w:rPr>
        <w:t>Çalışan sayısı 50 ve üzeri okullarımızda İSG Kurul üyelerinden çalışan temsilcisi, Çalışan, varsa sivil savunma uzmanı</w:t>
      </w:r>
      <w:r w:rsidRPr="00467D51">
        <w:rPr>
          <w:spacing w:val="-4"/>
          <w:sz w:val="24"/>
          <w:szCs w:val="24"/>
          <w:lang w:val="tr-TR"/>
        </w:rPr>
        <w:t xml:space="preserve"> </w:t>
      </w:r>
      <w:r w:rsidRPr="00467D51">
        <w:rPr>
          <w:sz w:val="24"/>
          <w:szCs w:val="24"/>
          <w:lang w:val="tr-TR"/>
        </w:rPr>
        <w:t>belirlenir.</w:t>
      </w:r>
    </w:p>
    <w:p w:rsidR="00462C03" w:rsidRPr="00467D51" w:rsidRDefault="00462C03" w:rsidP="003D2228">
      <w:pPr>
        <w:pStyle w:val="ListeParagraf"/>
        <w:numPr>
          <w:ilvl w:val="0"/>
          <w:numId w:val="11"/>
        </w:numPr>
        <w:tabs>
          <w:tab w:val="left" w:pos="827"/>
        </w:tabs>
        <w:spacing w:line="276" w:lineRule="auto"/>
        <w:ind w:right="225" w:hanging="360"/>
        <w:jc w:val="both"/>
        <w:rPr>
          <w:sz w:val="24"/>
          <w:szCs w:val="24"/>
          <w:lang w:val="tr-TR"/>
        </w:rPr>
      </w:pPr>
      <w:r w:rsidRPr="00467D51">
        <w:rPr>
          <w:sz w:val="24"/>
          <w:szCs w:val="24"/>
          <w:lang w:val="tr-TR"/>
        </w:rPr>
        <w:t xml:space="preserve">Çalışan sayısı 50 ve üzeri olan okullarımız kurul oluşturacaklardır. Kurul toplantısı için 48 </w:t>
      </w:r>
      <w:proofErr w:type="gramStart"/>
      <w:r w:rsidRPr="00467D51">
        <w:rPr>
          <w:sz w:val="24"/>
          <w:szCs w:val="24"/>
          <w:lang w:val="tr-TR"/>
        </w:rPr>
        <w:t>saat  önceden</w:t>
      </w:r>
      <w:proofErr w:type="gramEnd"/>
      <w:r w:rsidRPr="00467D51">
        <w:rPr>
          <w:sz w:val="24"/>
          <w:szCs w:val="24"/>
          <w:lang w:val="tr-TR"/>
        </w:rPr>
        <w:t xml:space="preserve"> toplantıya çağrı belgesi ile kurul üyeleri çağrılacaktır. Çağrı belgesinde gündem maddeleri belirlenecektir.</w:t>
      </w:r>
    </w:p>
    <w:p w:rsidR="00462C03" w:rsidRPr="00467D51" w:rsidRDefault="00462C03" w:rsidP="003D2228">
      <w:pPr>
        <w:pStyle w:val="ListeParagraf"/>
        <w:numPr>
          <w:ilvl w:val="0"/>
          <w:numId w:val="11"/>
        </w:numPr>
        <w:tabs>
          <w:tab w:val="left" w:pos="827"/>
        </w:tabs>
        <w:spacing w:line="276" w:lineRule="auto"/>
        <w:ind w:right="217" w:hanging="360"/>
        <w:jc w:val="both"/>
        <w:rPr>
          <w:sz w:val="24"/>
          <w:szCs w:val="24"/>
          <w:lang w:val="tr-TR"/>
        </w:rPr>
      </w:pPr>
      <w:r w:rsidRPr="00467D51">
        <w:rPr>
          <w:sz w:val="24"/>
          <w:szCs w:val="24"/>
          <w:lang w:val="tr-TR"/>
        </w:rPr>
        <w:t>Destek elemanları belirlenecektir. (Koordinatör, İlkyardımcı, söndürme ekibi, Kurtarma ekibi, Koruma ekibi, Arama kurtarma ve tahliye ekibi, Haberleşme ekibi, enerji kesme ekibi) Destek elemanlarının görev, yetki ve sorumlulukları belirlenecektir. İletişim bilgileri alınacaktır. (ilçe web sayfasındaki Acil durum ve tahliye planından</w:t>
      </w:r>
      <w:r w:rsidRPr="00467D51">
        <w:rPr>
          <w:spacing w:val="-7"/>
          <w:sz w:val="24"/>
          <w:szCs w:val="24"/>
          <w:lang w:val="tr-TR"/>
        </w:rPr>
        <w:t xml:space="preserve"> </w:t>
      </w:r>
      <w:r w:rsidRPr="00467D51">
        <w:rPr>
          <w:sz w:val="24"/>
          <w:szCs w:val="24"/>
          <w:lang w:val="tr-TR"/>
        </w:rPr>
        <w:t>faydalanılabilir.)</w:t>
      </w:r>
    </w:p>
    <w:p w:rsidR="00462C03" w:rsidRPr="00467D51" w:rsidRDefault="00462C03" w:rsidP="003D2228">
      <w:pPr>
        <w:pStyle w:val="ListeParagraf"/>
        <w:numPr>
          <w:ilvl w:val="0"/>
          <w:numId w:val="11"/>
        </w:numPr>
        <w:tabs>
          <w:tab w:val="left" w:pos="827"/>
        </w:tabs>
        <w:spacing w:before="3" w:line="276" w:lineRule="auto"/>
        <w:ind w:right="222" w:hanging="360"/>
        <w:jc w:val="both"/>
        <w:rPr>
          <w:sz w:val="24"/>
          <w:szCs w:val="24"/>
          <w:lang w:val="tr-TR"/>
        </w:rPr>
      </w:pPr>
      <w:r w:rsidRPr="00467D51">
        <w:rPr>
          <w:sz w:val="24"/>
          <w:szCs w:val="24"/>
          <w:lang w:val="tr-TR"/>
        </w:rPr>
        <w:t>Risk değerlendirme ekibi belirlenecektir. (Okul müdürü, varsa uzman ve hekim, çalışan temsilcisi, Destek elemanları, risk konusunda deneyimli</w:t>
      </w:r>
      <w:r w:rsidRPr="00467D51">
        <w:rPr>
          <w:spacing w:val="-10"/>
          <w:sz w:val="24"/>
          <w:szCs w:val="24"/>
          <w:lang w:val="tr-TR"/>
        </w:rPr>
        <w:t xml:space="preserve"> </w:t>
      </w:r>
      <w:r w:rsidRPr="00467D51">
        <w:rPr>
          <w:sz w:val="24"/>
          <w:szCs w:val="24"/>
          <w:lang w:val="tr-TR"/>
        </w:rPr>
        <w:t>çalışanlar)</w:t>
      </w:r>
    </w:p>
    <w:p w:rsidR="00462C03" w:rsidRPr="00467D51" w:rsidRDefault="00462C03" w:rsidP="003D2228">
      <w:pPr>
        <w:pStyle w:val="ListeParagraf"/>
        <w:numPr>
          <w:ilvl w:val="0"/>
          <w:numId w:val="11"/>
        </w:numPr>
        <w:tabs>
          <w:tab w:val="left" w:pos="827"/>
        </w:tabs>
        <w:spacing w:line="276" w:lineRule="auto"/>
        <w:ind w:right="220" w:hanging="360"/>
        <w:jc w:val="both"/>
        <w:rPr>
          <w:sz w:val="24"/>
          <w:szCs w:val="24"/>
          <w:lang w:val="tr-TR"/>
        </w:rPr>
      </w:pPr>
      <w:r w:rsidRPr="00467D51">
        <w:rPr>
          <w:sz w:val="24"/>
          <w:szCs w:val="24"/>
          <w:lang w:val="tr-TR"/>
        </w:rPr>
        <w:t>Risk analizine rehberlik edecek kontrol listeleri (</w:t>
      </w:r>
      <w:proofErr w:type="spellStart"/>
      <w:r w:rsidRPr="00467D51">
        <w:rPr>
          <w:sz w:val="24"/>
          <w:szCs w:val="24"/>
          <w:lang w:val="tr-TR"/>
        </w:rPr>
        <w:t>check</w:t>
      </w:r>
      <w:proofErr w:type="spellEnd"/>
      <w:r w:rsidRPr="00467D51">
        <w:rPr>
          <w:sz w:val="24"/>
          <w:szCs w:val="24"/>
          <w:lang w:val="tr-TR"/>
        </w:rPr>
        <w:t xml:space="preserve"> </w:t>
      </w:r>
      <w:proofErr w:type="spellStart"/>
      <w:r w:rsidRPr="00467D51">
        <w:rPr>
          <w:sz w:val="24"/>
          <w:szCs w:val="24"/>
          <w:lang w:val="tr-TR"/>
        </w:rPr>
        <w:t>list</w:t>
      </w:r>
      <w:proofErr w:type="spellEnd"/>
      <w:r w:rsidRPr="00467D51">
        <w:rPr>
          <w:sz w:val="24"/>
          <w:szCs w:val="24"/>
          <w:lang w:val="tr-TR"/>
        </w:rPr>
        <w:t>) okulun bütün alanları kontrol edilerek doldurulacaktır. (web sayfamızdaki Risk analizi bölümünden bu evraklar tedarik</w:t>
      </w:r>
      <w:r w:rsidRPr="00467D51">
        <w:rPr>
          <w:spacing w:val="-18"/>
          <w:sz w:val="24"/>
          <w:szCs w:val="24"/>
          <w:lang w:val="tr-TR"/>
        </w:rPr>
        <w:t xml:space="preserve"> </w:t>
      </w:r>
      <w:r w:rsidRPr="00467D51">
        <w:rPr>
          <w:sz w:val="24"/>
          <w:szCs w:val="24"/>
          <w:lang w:val="tr-TR"/>
        </w:rPr>
        <w:t>edilebilir.)</w:t>
      </w:r>
    </w:p>
    <w:p w:rsidR="00462C03" w:rsidRPr="00467D51" w:rsidRDefault="00462C03" w:rsidP="003D2228">
      <w:pPr>
        <w:pStyle w:val="ListeParagraf"/>
        <w:numPr>
          <w:ilvl w:val="0"/>
          <w:numId w:val="11"/>
        </w:numPr>
        <w:tabs>
          <w:tab w:val="left" w:pos="827"/>
        </w:tabs>
        <w:spacing w:before="3" w:line="276" w:lineRule="auto"/>
        <w:ind w:right="214" w:hanging="360"/>
        <w:jc w:val="both"/>
        <w:rPr>
          <w:sz w:val="24"/>
          <w:szCs w:val="24"/>
          <w:lang w:val="tr-TR"/>
        </w:rPr>
      </w:pPr>
      <w:r w:rsidRPr="00467D51">
        <w:rPr>
          <w:sz w:val="24"/>
          <w:szCs w:val="24"/>
          <w:lang w:val="tr-TR"/>
        </w:rPr>
        <w:t>Tehlikeler belirlendikten sonra, oluşturacağı risk, olasılık, şiddet, alınacak önlem, tamamlanma süresi, sorumlu gibi hususlar belirlendikten sonra Risk değerlendirme formuna işlenir. (Risk analizi eğitimi 1- 2 hafta içinde yapılması</w:t>
      </w:r>
      <w:r w:rsidRPr="00467D51">
        <w:rPr>
          <w:spacing w:val="-7"/>
          <w:sz w:val="24"/>
          <w:szCs w:val="24"/>
          <w:lang w:val="tr-TR"/>
        </w:rPr>
        <w:t xml:space="preserve"> </w:t>
      </w:r>
      <w:r w:rsidRPr="00467D51">
        <w:rPr>
          <w:sz w:val="24"/>
          <w:szCs w:val="24"/>
          <w:lang w:val="tr-TR"/>
        </w:rPr>
        <w:t>planlanmaktadır.)</w:t>
      </w:r>
    </w:p>
    <w:p w:rsidR="00462C03" w:rsidRPr="00467D51" w:rsidRDefault="00462C03" w:rsidP="003D2228">
      <w:pPr>
        <w:pStyle w:val="ListeParagraf"/>
        <w:numPr>
          <w:ilvl w:val="0"/>
          <w:numId w:val="11"/>
        </w:numPr>
        <w:tabs>
          <w:tab w:val="left" w:pos="827"/>
        </w:tabs>
        <w:spacing w:line="276" w:lineRule="auto"/>
        <w:ind w:right="223" w:hanging="360"/>
        <w:jc w:val="both"/>
        <w:rPr>
          <w:sz w:val="24"/>
          <w:szCs w:val="24"/>
          <w:lang w:val="tr-TR"/>
        </w:rPr>
      </w:pPr>
      <w:r w:rsidRPr="00467D51">
        <w:rPr>
          <w:sz w:val="24"/>
          <w:szCs w:val="24"/>
          <w:lang w:val="tr-TR"/>
        </w:rPr>
        <w:t>Risk değerlendirme Yönetmeliği, Risk değerlendirme raporu, risk değerlendirme formu çıktıları, kontrol listeleri bir araya getirilerek Risk Analizi dosyası tamamlanır. Risk değerlendirme üyeleri tarafından imza altına</w:t>
      </w:r>
      <w:r w:rsidRPr="00467D51">
        <w:rPr>
          <w:spacing w:val="-5"/>
          <w:sz w:val="24"/>
          <w:szCs w:val="24"/>
          <w:lang w:val="tr-TR"/>
        </w:rPr>
        <w:t xml:space="preserve"> </w:t>
      </w:r>
      <w:r w:rsidRPr="00467D51">
        <w:rPr>
          <w:sz w:val="24"/>
          <w:szCs w:val="24"/>
          <w:lang w:val="tr-TR"/>
        </w:rPr>
        <w:t>alınır.</w:t>
      </w:r>
    </w:p>
    <w:p w:rsidR="00462C03" w:rsidRPr="00467D51" w:rsidRDefault="00462C03" w:rsidP="003D2228">
      <w:pPr>
        <w:pStyle w:val="ListeParagraf"/>
        <w:numPr>
          <w:ilvl w:val="0"/>
          <w:numId w:val="11"/>
        </w:numPr>
        <w:tabs>
          <w:tab w:val="left" w:pos="827"/>
        </w:tabs>
        <w:spacing w:line="276" w:lineRule="auto"/>
        <w:ind w:right="218" w:hanging="360"/>
        <w:jc w:val="both"/>
        <w:rPr>
          <w:sz w:val="24"/>
          <w:szCs w:val="24"/>
          <w:lang w:val="tr-TR"/>
        </w:rPr>
      </w:pPr>
      <w:r w:rsidRPr="00467D51">
        <w:rPr>
          <w:sz w:val="24"/>
          <w:szCs w:val="24"/>
          <w:lang w:val="tr-TR"/>
        </w:rPr>
        <w:t>İşyerlerinde Acil Durumlar hakkında yönetmelik çıktısı alınır, yönetmelikte belirtilen hususlar, ilçe milli eğitim müdürlüğü sitesinde bulunan kaynaklardan faydalanarak Acil Durum eylem planı dosyası hazırlanır.</w:t>
      </w:r>
    </w:p>
    <w:p w:rsidR="00462C03" w:rsidRPr="00467D51" w:rsidRDefault="00462C03" w:rsidP="003D2228">
      <w:pPr>
        <w:pStyle w:val="ListeParagraf"/>
        <w:numPr>
          <w:ilvl w:val="0"/>
          <w:numId w:val="11"/>
        </w:numPr>
        <w:tabs>
          <w:tab w:val="left" w:pos="827"/>
        </w:tabs>
        <w:spacing w:line="276" w:lineRule="auto"/>
        <w:ind w:right="223" w:hanging="360"/>
        <w:jc w:val="both"/>
        <w:rPr>
          <w:sz w:val="24"/>
          <w:szCs w:val="24"/>
          <w:lang w:val="tr-TR"/>
        </w:rPr>
      </w:pPr>
      <w:r w:rsidRPr="00467D51">
        <w:rPr>
          <w:sz w:val="24"/>
          <w:szCs w:val="24"/>
          <w:lang w:val="tr-TR"/>
        </w:rPr>
        <w:t>Kazancı, temizlik elemanı, şoför gibi çalışanlar için gerekli kişisel koruyucu donanım (KKD) tespit edilir ve temin yoluna</w:t>
      </w:r>
      <w:r w:rsidRPr="00467D51">
        <w:rPr>
          <w:spacing w:val="-6"/>
          <w:sz w:val="24"/>
          <w:szCs w:val="24"/>
          <w:lang w:val="tr-TR"/>
        </w:rPr>
        <w:t xml:space="preserve"> </w:t>
      </w:r>
      <w:r w:rsidRPr="00467D51">
        <w:rPr>
          <w:sz w:val="24"/>
          <w:szCs w:val="24"/>
          <w:lang w:val="tr-TR"/>
        </w:rPr>
        <w:t>gidilir.</w:t>
      </w:r>
    </w:p>
    <w:p w:rsidR="00462C03" w:rsidRPr="00467D51" w:rsidRDefault="00462C03" w:rsidP="003D2228">
      <w:pPr>
        <w:pStyle w:val="ListeParagraf"/>
        <w:numPr>
          <w:ilvl w:val="0"/>
          <w:numId w:val="11"/>
        </w:numPr>
        <w:tabs>
          <w:tab w:val="left" w:pos="827"/>
        </w:tabs>
        <w:spacing w:line="278" w:lineRule="auto"/>
        <w:ind w:right="218" w:hanging="360"/>
        <w:jc w:val="both"/>
        <w:rPr>
          <w:sz w:val="24"/>
          <w:szCs w:val="24"/>
          <w:lang w:val="tr-TR"/>
        </w:rPr>
      </w:pPr>
      <w:r w:rsidRPr="00467D51">
        <w:rPr>
          <w:sz w:val="24"/>
          <w:szCs w:val="24"/>
          <w:lang w:val="tr-TR"/>
        </w:rPr>
        <w:t>Kalorifer ateşleyici belgesi olmayanlar Halk Eğitim Merkezi ile iletişime geçerek bu kişilerin eğitim alması ve belge alması</w:t>
      </w:r>
      <w:r w:rsidRPr="00467D51">
        <w:rPr>
          <w:spacing w:val="-10"/>
          <w:sz w:val="24"/>
          <w:szCs w:val="24"/>
          <w:lang w:val="tr-TR"/>
        </w:rPr>
        <w:t xml:space="preserve"> </w:t>
      </w:r>
      <w:r w:rsidRPr="00467D51">
        <w:rPr>
          <w:sz w:val="24"/>
          <w:szCs w:val="24"/>
          <w:lang w:val="tr-TR"/>
        </w:rPr>
        <w:t>sağlanır.</w:t>
      </w:r>
    </w:p>
    <w:p w:rsidR="00462C03" w:rsidRPr="00467D51" w:rsidRDefault="00462C03" w:rsidP="003D2228">
      <w:pPr>
        <w:pStyle w:val="ListeParagraf"/>
        <w:numPr>
          <w:ilvl w:val="0"/>
          <w:numId w:val="11"/>
        </w:numPr>
        <w:tabs>
          <w:tab w:val="left" w:pos="827"/>
        </w:tabs>
        <w:spacing w:before="0" w:line="276" w:lineRule="auto"/>
        <w:ind w:right="225" w:hanging="360"/>
        <w:jc w:val="both"/>
        <w:rPr>
          <w:sz w:val="24"/>
          <w:szCs w:val="24"/>
          <w:lang w:val="tr-TR"/>
        </w:rPr>
      </w:pPr>
      <w:r w:rsidRPr="00467D51">
        <w:rPr>
          <w:sz w:val="24"/>
          <w:szCs w:val="24"/>
          <w:lang w:val="tr-TR"/>
        </w:rPr>
        <w:t xml:space="preserve">Kantin ve Yemekhane çalışanları için Halk Eğitim Merkezi ile iletişime geçerek bu kişilerin </w:t>
      </w:r>
      <w:proofErr w:type="gramStart"/>
      <w:r w:rsidRPr="00467D51">
        <w:rPr>
          <w:sz w:val="24"/>
          <w:szCs w:val="24"/>
          <w:lang w:val="tr-TR"/>
        </w:rPr>
        <w:t>hijyen</w:t>
      </w:r>
      <w:proofErr w:type="gramEnd"/>
      <w:r w:rsidRPr="00467D51">
        <w:rPr>
          <w:sz w:val="24"/>
          <w:szCs w:val="24"/>
          <w:lang w:val="tr-TR"/>
        </w:rPr>
        <w:t xml:space="preserve"> </w:t>
      </w:r>
      <w:r w:rsidRPr="00467D51">
        <w:rPr>
          <w:sz w:val="24"/>
          <w:szCs w:val="24"/>
          <w:lang w:val="tr-TR"/>
        </w:rPr>
        <w:lastRenderedPageBreak/>
        <w:t>eğitimi alması ve belge almaları</w:t>
      </w:r>
      <w:r w:rsidRPr="00467D51">
        <w:rPr>
          <w:spacing w:val="-10"/>
          <w:sz w:val="24"/>
          <w:szCs w:val="24"/>
          <w:lang w:val="tr-TR"/>
        </w:rPr>
        <w:t xml:space="preserve"> </w:t>
      </w:r>
      <w:r w:rsidRPr="00467D51">
        <w:rPr>
          <w:sz w:val="24"/>
          <w:szCs w:val="24"/>
          <w:lang w:val="tr-TR"/>
        </w:rPr>
        <w:t>sağlanır.</w:t>
      </w:r>
    </w:p>
    <w:p w:rsidR="00462C03" w:rsidRPr="00467D51" w:rsidRDefault="00462C03" w:rsidP="003D2228">
      <w:pPr>
        <w:pStyle w:val="ListeParagraf"/>
        <w:numPr>
          <w:ilvl w:val="0"/>
          <w:numId w:val="11"/>
        </w:numPr>
        <w:tabs>
          <w:tab w:val="left" w:pos="827"/>
        </w:tabs>
        <w:spacing w:line="276" w:lineRule="auto"/>
        <w:ind w:right="218" w:hanging="360"/>
        <w:jc w:val="both"/>
        <w:rPr>
          <w:sz w:val="24"/>
          <w:szCs w:val="24"/>
          <w:lang w:val="tr-TR"/>
        </w:rPr>
      </w:pPr>
      <w:r w:rsidRPr="00467D51">
        <w:rPr>
          <w:sz w:val="24"/>
          <w:szCs w:val="24"/>
          <w:lang w:val="tr-TR"/>
        </w:rPr>
        <w:t>Yangın tüpleri, yangın uyarı sistemleri kontrolleri yapılır, bakım süresi dolanların bakımı yaptırılır. Gere</w:t>
      </w:r>
      <w:r w:rsidR="00506F5F" w:rsidRPr="00467D51">
        <w:rPr>
          <w:sz w:val="24"/>
          <w:szCs w:val="24"/>
          <w:lang w:val="tr-TR"/>
        </w:rPr>
        <w:t>kli kısımlara yangın işaretleri,</w:t>
      </w:r>
      <w:r w:rsidRPr="00467D51">
        <w:rPr>
          <w:sz w:val="24"/>
          <w:szCs w:val="24"/>
          <w:lang w:val="tr-TR"/>
        </w:rPr>
        <w:t xml:space="preserve"> Acil durumlar için acil çıkış yönlendirme tabelaları asılır. Acil çıkış kapıları belirlenir. Acil durumlar için güvenli toplanma alanı belirlenir. İşaretlenir. Yılda </w:t>
      </w:r>
      <w:r w:rsidRPr="00467D51">
        <w:rPr>
          <w:spacing w:val="3"/>
          <w:sz w:val="24"/>
          <w:szCs w:val="24"/>
          <w:lang w:val="tr-TR"/>
        </w:rPr>
        <w:t xml:space="preserve">en </w:t>
      </w:r>
      <w:r w:rsidRPr="00467D51">
        <w:rPr>
          <w:sz w:val="24"/>
          <w:szCs w:val="24"/>
          <w:lang w:val="tr-TR"/>
        </w:rPr>
        <w:t>az 2 defa Yangın ve deprem tatbikatı</w:t>
      </w:r>
      <w:r w:rsidRPr="00467D51">
        <w:rPr>
          <w:spacing w:val="-11"/>
          <w:sz w:val="24"/>
          <w:szCs w:val="24"/>
          <w:lang w:val="tr-TR"/>
        </w:rPr>
        <w:t xml:space="preserve"> </w:t>
      </w:r>
      <w:r w:rsidRPr="00467D51">
        <w:rPr>
          <w:sz w:val="24"/>
          <w:szCs w:val="24"/>
          <w:lang w:val="tr-TR"/>
        </w:rPr>
        <w:t>yapılır.</w:t>
      </w:r>
    </w:p>
    <w:p w:rsidR="00462C03" w:rsidRPr="00467D51" w:rsidRDefault="00462C03" w:rsidP="003D2228">
      <w:pPr>
        <w:pStyle w:val="ListeParagraf"/>
        <w:numPr>
          <w:ilvl w:val="0"/>
          <w:numId w:val="11"/>
        </w:numPr>
        <w:tabs>
          <w:tab w:val="left" w:pos="827"/>
        </w:tabs>
        <w:ind w:hanging="360"/>
        <w:jc w:val="both"/>
        <w:rPr>
          <w:sz w:val="24"/>
          <w:szCs w:val="24"/>
          <w:lang w:val="tr-TR"/>
        </w:rPr>
      </w:pPr>
      <w:r w:rsidRPr="00467D51">
        <w:rPr>
          <w:sz w:val="24"/>
          <w:szCs w:val="24"/>
          <w:lang w:val="tr-TR"/>
        </w:rPr>
        <w:t>Gerekli alanlara sağlık ve güvenlik işaretleri</w:t>
      </w:r>
      <w:r w:rsidRPr="00467D51">
        <w:rPr>
          <w:spacing w:val="-12"/>
          <w:sz w:val="24"/>
          <w:szCs w:val="24"/>
          <w:lang w:val="tr-TR"/>
        </w:rPr>
        <w:t xml:space="preserve"> </w:t>
      </w:r>
      <w:r w:rsidRPr="00467D51">
        <w:rPr>
          <w:sz w:val="24"/>
          <w:szCs w:val="24"/>
          <w:lang w:val="tr-TR"/>
        </w:rPr>
        <w:t>asılır.</w:t>
      </w:r>
    </w:p>
    <w:p w:rsidR="00462C03" w:rsidRPr="00467D51" w:rsidRDefault="00462C03" w:rsidP="003D2228">
      <w:pPr>
        <w:pStyle w:val="ListeParagraf"/>
        <w:numPr>
          <w:ilvl w:val="0"/>
          <w:numId w:val="11"/>
        </w:numPr>
        <w:tabs>
          <w:tab w:val="left" w:pos="827"/>
        </w:tabs>
        <w:spacing w:before="41"/>
        <w:ind w:hanging="360"/>
        <w:jc w:val="both"/>
        <w:rPr>
          <w:sz w:val="24"/>
          <w:szCs w:val="24"/>
          <w:lang w:val="tr-TR"/>
        </w:rPr>
      </w:pPr>
      <w:r w:rsidRPr="00467D51">
        <w:rPr>
          <w:sz w:val="24"/>
          <w:szCs w:val="24"/>
          <w:lang w:val="tr-TR"/>
        </w:rPr>
        <w:t>Okullarda İş Sağlığı ve Güvenliği panosu oluşturulur. Gerekli materyallerle</w:t>
      </w:r>
      <w:r w:rsidRPr="00467D51">
        <w:rPr>
          <w:spacing w:val="-15"/>
          <w:sz w:val="24"/>
          <w:szCs w:val="24"/>
          <w:lang w:val="tr-TR"/>
        </w:rPr>
        <w:t xml:space="preserve"> </w:t>
      </w:r>
      <w:r w:rsidRPr="00467D51">
        <w:rPr>
          <w:sz w:val="24"/>
          <w:szCs w:val="24"/>
          <w:lang w:val="tr-TR"/>
        </w:rPr>
        <w:t>donatılır.</w:t>
      </w:r>
    </w:p>
    <w:p w:rsidR="00462C03" w:rsidRPr="00467D51" w:rsidRDefault="00462C03" w:rsidP="003D2228">
      <w:pPr>
        <w:pStyle w:val="ListeParagraf"/>
        <w:numPr>
          <w:ilvl w:val="0"/>
          <w:numId w:val="11"/>
        </w:numPr>
        <w:tabs>
          <w:tab w:val="left" w:pos="827"/>
        </w:tabs>
        <w:spacing w:before="42" w:line="276" w:lineRule="auto"/>
        <w:ind w:right="116" w:hanging="360"/>
        <w:jc w:val="both"/>
        <w:rPr>
          <w:sz w:val="24"/>
          <w:szCs w:val="24"/>
          <w:lang w:val="tr-TR"/>
        </w:rPr>
      </w:pPr>
      <w:r w:rsidRPr="00467D51">
        <w:rPr>
          <w:sz w:val="24"/>
          <w:szCs w:val="24"/>
          <w:lang w:val="tr-TR"/>
        </w:rPr>
        <w:t>Belli dönemlerde okulda iş sağlığı ve güvenliği ile ilgili eğitim planlanır, yapılır. Güvenlik kültürü oluşturulması</w:t>
      </w:r>
      <w:r w:rsidRPr="00467D51">
        <w:rPr>
          <w:spacing w:val="-6"/>
          <w:sz w:val="24"/>
          <w:szCs w:val="24"/>
          <w:lang w:val="tr-TR"/>
        </w:rPr>
        <w:t xml:space="preserve"> </w:t>
      </w:r>
      <w:r w:rsidRPr="00467D51">
        <w:rPr>
          <w:sz w:val="24"/>
          <w:szCs w:val="24"/>
          <w:lang w:val="tr-TR"/>
        </w:rPr>
        <w:t>sağlanır.</w:t>
      </w:r>
    </w:p>
    <w:p w:rsidR="00462C03" w:rsidRPr="00467D51" w:rsidRDefault="00462C03" w:rsidP="003D2228">
      <w:pPr>
        <w:pStyle w:val="ListeParagraf"/>
        <w:numPr>
          <w:ilvl w:val="0"/>
          <w:numId w:val="11"/>
        </w:numPr>
        <w:tabs>
          <w:tab w:val="left" w:pos="827"/>
        </w:tabs>
        <w:spacing w:before="3" w:line="276" w:lineRule="auto"/>
        <w:ind w:right="122" w:hanging="360"/>
        <w:jc w:val="both"/>
        <w:rPr>
          <w:sz w:val="24"/>
          <w:szCs w:val="24"/>
          <w:lang w:val="tr-TR"/>
        </w:rPr>
      </w:pPr>
      <w:r w:rsidRPr="00467D51">
        <w:rPr>
          <w:sz w:val="24"/>
          <w:szCs w:val="24"/>
          <w:lang w:val="tr-TR"/>
        </w:rPr>
        <w:t>Temmuz ayına kadar İş Sağlığı ve Güvenliği için kullanılan Kurul Karar Defteri temin edilir ve onaylatılır.</w:t>
      </w:r>
    </w:p>
    <w:p w:rsidR="00462C03" w:rsidRPr="00467D51" w:rsidRDefault="00462C03" w:rsidP="003D2228">
      <w:pPr>
        <w:pStyle w:val="ListeParagraf"/>
        <w:numPr>
          <w:ilvl w:val="0"/>
          <w:numId w:val="11"/>
        </w:numPr>
        <w:tabs>
          <w:tab w:val="left" w:pos="827"/>
        </w:tabs>
        <w:spacing w:line="276" w:lineRule="auto"/>
        <w:ind w:right="122" w:hanging="360"/>
        <w:jc w:val="both"/>
        <w:rPr>
          <w:sz w:val="24"/>
          <w:szCs w:val="24"/>
          <w:lang w:val="tr-TR"/>
        </w:rPr>
      </w:pPr>
      <w:r w:rsidRPr="00467D51">
        <w:rPr>
          <w:sz w:val="24"/>
          <w:szCs w:val="24"/>
          <w:lang w:val="tr-TR"/>
        </w:rPr>
        <w:t>Elektrikli ve elektronik tüm cihazlar için çalışma, durdurma, vb. talimat hazırlanır ve yanına veya üzerine</w:t>
      </w:r>
      <w:r w:rsidRPr="00467D51">
        <w:rPr>
          <w:spacing w:val="-5"/>
          <w:sz w:val="24"/>
          <w:szCs w:val="24"/>
          <w:lang w:val="tr-TR"/>
        </w:rPr>
        <w:t xml:space="preserve"> </w:t>
      </w:r>
      <w:r w:rsidRPr="00467D51">
        <w:rPr>
          <w:sz w:val="24"/>
          <w:szCs w:val="24"/>
          <w:lang w:val="tr-TR"/>
        </w:rPr>
        <w:t>etiketlenir.</w:t>
      </w:r>
    </w:p>
    <w:p w:rsidR="003F6054" w:rsidRPr="00467D51" w:rsidRDefault="00462C03" w:rsidP="003D2228">
      <w:pPr>
        <w:pStyle w:val="ListeParagraf"/>
        <w:numPr>
          <w:ilvl w:val="0"/>
          <w:numId w:val="11"/>
        </w:numPr>
        <w:tabs>
          <w:tab w:val="left" w:pos="827"/>
        </w:tabs>
        <w:spacing w:before="3" w:line="276" w:lineRule="auto"/>
        <w:ind w:left="466" w:right="1038" w:firstLine="0"/>
        <w:jc w:val="both"/>
        <w:rPr>
          <w:sz w:val="24"/>
          <w:szCs w:val="24"/>
          <w:lang w:val="tr-TR"/>
        </w:rPr>
      </w:pPr>
      <w:r w:rsidRPr="00467D51">
        <w:rPr>
          <w:sz w:val="24"/>
          <w:szCs w:val="24"/>
          <w:lang w:val="tr-TR"/>
        </w:rPr>
        <w:t>Makine operasyon noktaları, koruyucuları gözden geçirilir, makine y</w:t>
      </w:r>
      <w:r w:rsidR="003F6054" w:rsidRPr="00467D51">
        <w:rPr>
          <w:sz w:val="24"/>
          <w:szCs w:val="24"/>
          <w:lang w:val="tr-TR"/>
        </w:rPr>
        <w:t xml:space="preserve">erleşimleri kontrol edilir. </w:t>
      </w:r>
    </w:p>
    <w:p w:rsidR="00462C03" w:rsidRPr="00467D51" w:rsidRDefault="00462C03" w:rsidP="003D2228">
      <w:pPr>
        <w:pStyle w:val="ListeParagraf"/>
        <w:numPr>
          <w:ilvl w:val="0"/>
          <w:numId w:val="11"/>
        </w:numPr>
        <w:tabs>
          <w:tab w:val="left" w:pos="827"/>
        </w:tabs>
        <w:spacing w:before="3" w:line="276" w:lineRule="auto"/>
        <w:ind w:left="466" w:right="1038" w:firstLine="0"/>
        <w:jc w:val="both"/>
        <w:rPr>
          <w:sz w:val="24"/>
          <w:szCs w:val="24"/>
          <w:lang w:val="tr-TR"/>
        </w:rPr>
      </w:pPr>
      <w:r w:rsidRPr="00467D51">
        <w:rPr>
          <w:sz w:val="24"/>
          <w:szCs w:val="24"/>
          <w:lang w:val="tr-TR"/>
        </w:rPr>
        <w:t>Alarm ve tahliye tatbikatları</w:t>
      </w:r>
      <w:r w:rsidRPr="00467D51">
        <w:rPr>
          <w:spacing w:val="-26"/>
          <w:sz w:val="24"/>
          <w:szCs w:val="24"/>
          <w:lang w:val="tr-TR"/>
        </w:rPr>
        <w:t xml:space="preserve"> </w:t>
      </w:r>
      <w:r w:rsidRPr="00467D51">
        <w:rPr>
          <w:sz w:val="24"/>
          <w:szCs w:val="24"/>
          <w:lang w:val="tr-TR"/>
        </w:rPr>
        <w:t>planlanmalı.</w:t>
      </w:r>
    </w:p>
    <w:p w:rsidR="003F6054" w:rsidRPr="00467D51" w:rsidRDefault="00462C03" w:rsidP="003D2228">
      <w:pPr>
        <w:pStyle w:val="GvdeMetni"/>
        <w:spacing w:line="276" w:lineRule="auto"/>
        <w:ind w:left="466" w:firstLine="0"/>
        <w:jc w:val="both"/>
        <w:rPr>
          <w:lang w:val="tr-TR"/>
        </w:rPr>
      </w:pPr>
      <w:r w:rsidRPr="00467D51">
        <w:rPr>
          <w:lang w:val="tr-TR"/>
        </w:rPr>
        <w:t xml:space="preserve">21- Ofis çalışanları, temizlik işleri, kazan dairesi çalışanı, kantin çalışanı için ayrı </w:t>
      </w:r>
      <w:proofErr w:type="spellStart"/>
      <w:r w:rsidRPr="00467D51">
        <w:rPr>
          <w:lang w:val="tr-TR"/>
        </w:rPr>
        <w:t>ayrı</w:t>
      </w:r>
      <w:proofErr w:type="spellEnd"/>
      <w:r w:rsidRPr="00467D51">
        <w:rPr>
          <w:lang w:val="tr-TR"/>
        </w:rPr>
        <w:t xml:space="preserve"> talimatlar hazırlanır,</w:t>
      </w:r>
    </w:p>
    <w:p w:rsidR="00462C03" w:rsidRPr="00467D51" w:rsidRDefault="00462C03" w:rsidP="003D2228">
      <w:pPr>
        <w:pStyle w:val="GvdeMetni"/>
        <w:spacing w:line="276" w:lineRule="auto"/>
        <w:ind w:left="466" w:firstLine="0"/>
        <w:jc w:val="both"/>
        <w:rPr>
          <w:lang w:val="tr-TR"/>
        </w:rPr>
      </w:pPr>
      <w:r w:rsidRPr="00467D51">
        <w:rPr>
          <w:lang w:val="tr-TR"/>
        </w:rPr>
        <w:t>22- Temel İş Sağlığı ve güvenliği eğitimini almayan çalışanlar tespit edilir. Eğitim almaları sağlanır.</w:t>
      </w:r>
    </w:p>
    <w:p w:rsidR="00462C03" w:rsidRPr="00467D51" w:rsidRDefault="00462C03" w:rsidP="003D2228">
      <w:pPr>
        <w:pStyle w:val="ListeParagraf"/>
        <w:numPr>
          <w:ilvl w:val="0"/>
          <w:numId w:val="10"/>
        </w:numPr>
        <w:tabs>
          <w:tab w:val="left" w:pos="827"/>
        </w:tabs>
        <w:spacing w:before="3" w:line="276" w:lineRule="auto"/>
        <w:ind w:right="117" w:hanging="360"/>
        <w:jc w:val="both"/>
        <w:rPr>
          <w:sz w:val="24"/>
          <w:szCs w:val="24"/>
          <w:lang w:val="tr-TR"/>
        </w:rPr>
      </w:pPr>
      <w:r w:rsidRPr="00467D51">
        <w:rPr>
          <w:sz w:val="24"/>
          <w:szCs w:val="24"/>
          <w:lang w:val="tr-TR"/>
        </w:rPr>
        <w:t xml:space="preserve">İş Sağlığı ve güvenliği iş ve yazışmaları için Kalın bir klasör içinde 8-9 dosya </w:t>
      </w:r>
      <w:r w:rsidRPr="00467D51">
        <w:rPr>
          <w:spacing w:val="-3"/>
          <w:sz w:val="24"/>
          <w:szCs w:val="24"/>
          <w:lang w:val="tr-TR"/>
        </w:rPr>
        <w:t xml:space="preserve">ya </w:t>
      </w:r>
      <w:r w:rsidRPr="00467D51">
        <w:rPr>
          <w:sz w:val="24"/>
          <w:szCs w:val="24"/>
          <w:lang w:val="tr-TR"/>
        </w:rPr>
        <w:t>da ince 8-9 klasör hazırlanır. Hangi konular ile ilgili olacakları üzerlerine</w:t>
      </w:r>
      <w:r w:rsidRPr="00467D51">
        <w:rPr>
          <w:spacing w:val="-14"/>
          <w:sz w:val="24"/>
          <w:szCs w:val="24"/>
          <w:lang w:val="tr-TR"/>
        </w:rPr>
        <w:t xml:space="preserve"> </w:t>
      </w:r>
      <w:r w:rsidRPr="00467D51">
        <w:rPr>
          <w:sz w:val="24"/>
          <w:szCs w:val="24"/>
          <w:lang w:val="tr-TR"/>
        </w:rPr>
        <w:t>yazılır.</w:t>
      </w:r>
    </w:p>
    <w:p w:rsidR="00462C03" w:rsidRPr="00467D51" w:rsidRDefault="00462C03" w:rsidP="003D2228">
      <w:pPr>
        <w:pStyle w:val="ListeParagraf"/>
        <w:numPr>
          <w:ilvl w:val="0"/>
          <w:numId w:val="10"/>
        </w:numPr>
        <w:tabs>
          <w:tab w:val="left" w:pos="827"/>
        </w:tabs>
        <w:ind w:hanging="360"/>
        <w:jc w:val="both"/>
        <w:rPr>
          <w:sz w:val="24"/>
          <w:szCs w:val="24"/>
          <w:lang w:val="tr-TR"/>
        </w:rPr>
      </w:pPr>
      <w:r w:rsidRPr="00467D51">
        <w:rPr>
          <w:sz w:val="24"/>
          <w:szCs w:val="24"/>
          <w:lang w:val="tr-TR"/>
        </w:rPr>
        <w:t>Elektrik, Su ve Gaz tesisatları kontrol</w:t>
      </w:r>
      <w:r w:rsidRPr="00467D51">
        <w:rPr>
          <w:spacing w:val="-9"/>
          <w:sz w:val="24"/>
          <w:szCs w:val="24"/>
          <w:lang w:val="tr-TR"/>
        </w:rPr>
        <w:t xml:space="preserve"> </w:t>
      </w:r>
      <w:r w:rsidRPr="00467D51">
        <w:rPr>
          <w:sz w:val="24"/>
          <w:szCs w:val="24"/>
          <w:lang w:val="tr-TR"/>
        </w:rPr>
        <w:t>edilecektir.</w:t>
      </w:r>
    </w:p>
    <w:p w:rsidR="00462C03" w:rsidRPr="00467D51" w:rsidRDefault="00462C03" w:rsidP="003D2228">
      <w:pPr>
        <w:pStyle w:val="ListeParagraf"/>
        <w:numPr>
          <w:ilvl w:val="0"/>
          <w:numId w:val="10"/>
        </w:numPr>
        <w:tabs>
          <w:tab w:val="left" w:pos="827"/>
        </w:tabs>
        <w:spacing w:before="41"/>
        <w:ind w:hanging="360"/>
        <w:jc w:val="both"/>
        <w:rPr>
          <w:sz w:val="24"/>
          <w:szCs w:val="24"/>
          <w:lang w:val="tr-TR"/>
        </w:rPr>
      </w:pPr>
      <w:r w:rsidRPr="00467D51">
        <w:rPr>
          <w:sz w:val="24"/>
          <w:szCs w:val="24"/>
          <w:lang w:val="tr-TR"/>
        </w:rPr>
        <w:t>Tüm kazaların kayıtları tutulacaktır. (Herhangi bir yaralanma olmasa</w:t>
      </w:r>
      <w:r w:rsidRPr="00467D51">
        <w:rPr>
          <w:spacing w:val="-12"/>
          <w:sz w:val="24"/>
          <w:szCs w:val="24"/>
          <w:lang w:val="tr-TR"/>
        </w:rPr>
        <w:t xml:space="preserve"> </w:t>
      </w:r>
      <w:r w:rsidRPr="00467D51">
        <w:rPr>
          <w:sz w:val="24"/>
          <w:szCs w:val="24"/>
          <w:lang w:val="tr-TR"/>
        </w:rPr>
        <w:t>dahi…)</w:t>
      </w:r>
    </w:p>
    <w:p w:rsidR="00462C03" w:rsidRPr="00467D51" w:rsidRDefault="00462C03" w:rsidP="003D2228">
      <w:pPr>
        <w:pStyle w:val="ListeParagraf"/>
        <w:numPr>
          <w:ilvl w:val="0"/>
          <w:numId w:val="10"/>
        </w:numPr>
        <w:tabs>
          <w:tab w:val="left" w:pos="827"/>
          <w:tab w:val="left" w:pos="1738"/>
          <w:tab w:val="left" w:pos="3130"/>
          <w:tab w:val="left" w:pos="4417"/>
          <w:tab w:val="left" w:pos="5288"/>
          <w:tab w:val="left" w:pos="6163"/>
          <w:tab w:val="left" w:pos="7329"/>
          <w:tab w:val="left" w:pos="8430"/>
          <w:tab w:val="left" w:pos="9421"/>
          <w:tab w:val="left" w:pos="10361"/>
        </w:tabs>
        <w:spacing w:before="43" w:line="276" w:lineRule="auto"/>
        <w:ind w:right="121" w:hanging="360"/>
        <w:jc w:val="both"/>
        <w:rPr>
          <w:sz w:val="24"/>
          <w:szCs w:val="24"/>
          <w:lang w:val="tr-TR"/>
        </w:rPr>
      </w:pPr>
      <w:r w:rsidRPr="00467D51">
        <w:rPr>
          <w:sz w:val="24"/>
          <w:szCs w:val="24"/>
          <w:lang w:val="tr-TR"/>
        </w:rPr>
        <w:t>Meslek</w:t>
      </w:r>
      <w:r w:rsidRPr="00467D51">
        <w:rPr>
          <w:sz w:val="24"/>
          <w:szCs w:val="24"/>
          <w:lang w:val="tr-TR"/>
        </w:rPr>
        <w:tab/>
        <w:t>liselerindeki</w:t>
      </w:r>
      <w:r w:rsidRPr="00467D51">
        <w:rPr>
          <w:sz w:val="24"/>
          <w:szCs w:val="24"/>
          <w:lang w:val="tr-TR"/>
        </w:rPr>
        <w:tab/>
        <w:t>öğrencilere</w:t>
      </w:r>
      <w:r w:rsidRPr="00467D51">
        <w:rPr>
          <w:sz w:val="24"/>
          <w:szCs w:val="24"/>
          <w:lang w:val="tr-TR"/>
        </w:rPr>
        <w:tab/>
        <w:t>gerekli</w:t>
      </w:r>
      <w:r w:rsidRPr="00467D51">
        <w:rPr>
          <w:sz w:val="24"/>
          <w:szCs w:val="24"/>
          <w:lang w:val="tr-TR"/>
        </w:rPr>
        <w:tab/>
        <w:t>Kişisel</w:t>
      </w:r>
      <w:r w:rsidRPr="00467D51">
        <w:rPr>
          <w:sz w:val="24"/>
          <w:szCs w:val="24"/>
          <w:lang w:val="tr-TR"/>
        </w:rPr>
        <w:tab/>
        <w:t>Koruyucu</w:t>
      </w:r>
      <w:r w:rsidRPr="00467D51">
        <w:rPr>
          <w:sz w:val="24"/>
          <w:szCs w:val="24"/>
          <w:lang w:val="tr-TR"/>
        </w:rPr>
        <w:tab/>
        <w:t>Donanım</w:t>
      </w:r>
      <w:r w:rsidRPr="00467D51">
        <w:rPr>
          <w:sz w:val="24"/>
          <w:szCs w:val="24"/>
          <w:lang w:val="tr-TR"/>
        </w:rPr>
        <w:tab/>
        <w:t>almaları</w:t>
      </w:r>
      <w:r w:rsidRPr="00467D51">
        <w:rPr>
          <w:sz w:val="24"/>
          <w:szCs w:val="24"/>
          <w:lang w:val="tr-TR"/>
        </w:rPr>
        <w:tab/>
        <w:t>zorunlu</w:t>
      </w:r>
      <w:r w:rsidRPr="00467D51">
        <w:rPr>
          <w:sz w:val="24"/>
          <w:szCs w:val="24"/>
          <w:lang w:val="tr-TR"/>
        </w:rPr>
        <w:tab/>
        <w:t>hale getirilecektir.</w:t>
      </w:r>
    </w:p>
    <w:p w:rsidR="00462C03" w:rsidRPr="00467D51" w:rsidRDefault="00462C03" w:rsidP="003D2228">
      <w:pPr>
        <w:pStyle w:val="ListeParagraf"/>
        <w:numPr>
          <w:ilvl w:val="0"/>
          <w:numId w:val="10"/>
        </w:numPr>
        <w:tabs>
          <w:tab w:val="left" w:pos="827"/>
        </w:tabs>
        <w:spacing w:line="276" w:lineRule="auto"/>
        <w:ind w:right="122" w:hanging="360"/>
        <w:jc w:val="both"/>
        <w:rPr>
          <w:sz w:val="24"/>
          <w:szCs w:val="24"/>
          <w:lang w:val="tr-TR"/>
        </w:rPr>
      </w:pPr>
      <w:r w:rsidRPr="00467D51">
        <w:rPr>
          <w:sz w:val="24"/>
          <w:szCs w:val="24"/>
          <w:lang w:val="tr-TR"/>
        </w:rPr>
        <w:t>Öğrenci ve öğretmenlerin kan grupları öğrenilir, listelenir, dosyaya eklenir. Öğrencilerin kan grubunun e okula işlenmesi sağlanır. Meslek liselerindeki öğrencilerin önlük ve baretlerine kan grupları</w:t>
      </w:r>
      <w:r w:rsidRPr="00467D51">
        <w:rPr>
          <w:spacing w:val="-12"/>
          <w:sz w:val="24"/>
          <w:szCs w:val="24"/>
          <w:lang w:val="tr-TR"/>
        </w:rPr>
        <w:t xml:space="preserve"> </w:t>
      </w:r>
      <w:r w:rsidRPr="00467D51">
        <w:rPr>
          <w:sz w:val="24"/>
          <w:szCs w:val="24"/>
          <w:lang w:val="tr-TR"/>
        </w:rPr>
        <w:t>yazılır.</w:t>
      </w:r>
    </w:p>
    <w:p w:rsidR="00462C03" w:rsidRPr="00467D51" w:rsidRDefault="00462C03" w:rsidP="003D2228">
      <w:pPr>
        <w:pStyle w:val="ListeParagraf"/>
        <w:numPr>
          <w:ilvl w:val="0"/>
          <w:numId w:val="10"/>
        </w:numPr>
        <w:tabs>
          <w:tab w:val="left" w:pos="827"/>
        </w:tabs>
        <w:spacing w:before="3"/>
        <w:ind w:hanging="360"/>
        <w:jc w:val="both"/>
        <w:rPr>
          <w:sz w:val="24"/>
          <w:szCs w:val="24"/>
          <w:lang w:val="tr-TR"/>
        </w:rPr>
      </w:pPr>
      <w:r w:rsidRPr="00467D51">
        <w:rPr>
          <w:sz w:val="24"/>
          <w:szCs w:val="24"/>
          <w:lang w:val="tr-TR"/>
        </w:rPr>
        <w:t>Okuldaki merdiven, Pencere gibi kısımlara ayrı bir önem</w:t>
      </w:r>
      <w:r w:rsidRPr="00467D51">
        <w:rPr>
          <w:spacing w:val="-15"/>
          <w:sz w:val="24"/>
          <w:szCs w:val="24"/>
          <w:lang w:val="tr-TR"/>
        </w:rPr>
        <w:t xml:space="preserve"> </w:t>
      </w:r>
      <w:r w:rsidRPr="00467D51">
        <w:rPr>
          <w:sz w:val="24"/>
          <w:szCs w:val="24"/>
          <w:lang w:val="tr-TR"/>
        </w:rPr>
        <w:t>verilecektir.</w:t>
      </w:r>
    </w:p>
    <w:p w:rsidR="00462C03" w:rsidRPr="00467D51" w:rsidRDefault="00462C03" w:rsidP="003D2228">
      <w:pPr>
        <w:pStyle w:val="ListeParagraf"/>
        <w:numPr>
          <w:ilvl w:val="0"/>
          <w:numId w:val="10"/>
        </w:numPr>
        <w:tabs>
          <w:tab w:val="left" w:pos="827"/>
        </w:tabs>
        <w:spacing w:before="41" w:line="276" w:lineRule="auto"/>
        <w:ind w:right="121" w:hanging="360"/>
        <w:jc w:val="both"/>
        <w:rPr>
          <w:sz w:val="24"/>
          <w:szCs w:val="24"/>
          <w:lang w:val="tr-TR"/>
        </w:rPr>
      </w:pPr>
      <w:r w:rsidRPr="00467D51">
        <w:rPr>
          <w:sz w:val="24"/>
          <w:szCs w:val="24"/>
          <w:lang w:val="tr-TR"/>
        </w:rPr>
        <w:t xml:space="preserve">Kimya </w:t>
      </w:r>
      <w:proofErr w:type="spellStart"/>
      <w:r w:rsidRPr="00467D51">
        <w:rPr>
          <w:sz w:val="24"/>
          <w:szCs w:val="24"/>
          <w:lang w:val="tr-TR"/>
        </w:rPr>
        <w:t>laboratuvarlarında</w:t>
      </w:r>
      <w:proofErr w:type="spellEnd"/>
      <w:r w:rsidRPr="00467D51">
        <w:rPr>
          <w:sz w:val="24"/>
          <w:szCs w:val="24"/>
          <w:lang w:val="tr-TR"/>
        </w:rPr>
        <w:t xml:space="preserve"> bulunan kimyasalların kontrolü yapılacak, etiketsiz olanlar imha yoluna gidilecek, özellikleri yazmayan malzemelerin özellikleri üzerlerine etiketlenecektir. Öğrencilerin doğrudan </w:t>
      </w:r>
      <w:proofErr w:type="gramStart"/>
      <w:r w:rsidRPr="00467D51">
        <w:rPr>
          <w:sz w:val="24"/>
          <w:szCs w:val="24"/>
          <w:lang w:val="tr-TR"/>
        </w:rPr>
        <w:t>kimyasallara  ulaşımı</w:t>
      </w:r>
      <w:proofErr w:type="gramEnd"/>
      <w:r w:rsidRPr="00467D51">
        <w:rPr>
          <w:spacing w:val="-10"/>
          <w:sz w:val="24"/>
          <w:szCs w:val="24"/>
          <w:lang w:val="tr-TR"/>
        </w:rPr>
        <w:t xml:space="preserve"> </w:t>
      </w:r>
      <w:r w:rsidRPr="00467D51">
        <w:rPr>
          <w:sz w:val="24"/>
          <w:szCs w:val="24"/>
          <w:lang w:val="tr-TR"/>
        </w:rPr>
        <w:t>engellenecektir.</w:t>
      </w:r>
    </w:p>
    <w:p w:rsidR="00462C03" w:rsidRPr="00467D51" w:rsidRDefault="00462C03" w:rsidP="003D2228">
      <w:pPr>
        <w:pStyle w:val="ListeParagraf"/>
        <w:numPr>
          <w:ilvl w:val="0"/>
          <w:numId w:val="10"/>
        </w:numPr>
        <w:tabs>
          <w:tab w:val="left" w:pos="827"/>
        </w:tabs>
        <w:spacing w:before="3" w:line="276" w:lineRule="auto"/>
        <w:ind w:right="126" w:hanging="360"/>
        <w:jc w:val="both"/>
        <w:rPr>
          <w:sz w:val="24"/>
          <w:szCs w:val="24"/>
          <w:lang w:val="tr-TR"/>
        </w:rPr>
      </w:pPr>
      <w:proofErr w:type="spellStart"/>
      <w:r w:rsidRPr="00467D51">
        <w:rPr>
          <w:sz w:val="24"/>
          <w:szCs w:val="24"/>
          <w:lang w:val="tr-TR"/>
        </w:rPr>
        <w:t>Laboratuvar</w:t>
      </w:r>
      <w:proofErr w:type="spellEnd"/>
      <w:r w:rsidRPr="00467D51">
        <w:rPr>
          <w:sz w:val="24"/>
          <w:szCs w:val="24"/>
          <w:lang w:val="tr-TR"/>
        </w:rPr>
        <w:t xml:space="preserve"> kuralları, Bahçe kuralları, Sınıf kuralları, Genel Okul kuralları için afişler ilgili kısımlara asılacaktır.</w:t>
      </w:r>
    </w:p>
    <w:p w:rsidR="00462C03" w:rsidRPr="00467D51" w:rsidRDefault="00462C03" w:rsidP="003D2228">
      <w:pPr>
        <w:pStyle w:val="ListeParagraf"/>
        <w:numPr>
          <w:ilvl w:val="0"/>
          <w:numId w:val="10"/>
        </w:numPr>
        <w:tabs>
          <w:tab w:val="left" w:pos="827"/>
        </w:tabs>
        <w:spacing w:line="276" w:lineRule="auto"/>
        <w:ind w:right="122" w:hanging="360"/>
        <w:jc w:val="both"/>
        <w:rPr>
          <w:sz w:val="24"/>
          <w:szCs w:val="24"/>
          <w:lang w:val="tr-TR"/>
        </w:rPr>
      </w:pPr>
      <w:r w:rsidRPr="00467D51">
        <w:rPr>
          <w:sz w:val="24"/>
          <w:szCs w:val="24"/>
          <w:lang w:val="tr-TR"/>
        </w:rPr>
        <w:t>Dış alanlar ve çevre düzenlemesi incelenecektir. Gerekli trafik işaretleri, yol çalışmaları için kurum ve kuruluşlara bildirimde</w:t>
      </w:r>
      <w:r w:rsidRPr="00467D51">
        <w:rPr>
          <w:spacing w:val="-5"/>
          <w:sz w:val="24"/>
          <w:szCs w:val="24"/>
          <w:lang w:val="tr-TR"/>
        </w:rPr>
        <w:t xml:space="preserve"> </w:t>
      </w:r>
      <w:r w:rsidRPr="00467D51">
        <w:rPr>
          <w:sz w:val="24"/>
          <w:szCs w:val="24"/>
          <w:lang w:val="tr-TR"/>
        </w:rPr>
        <w:t>bulunulacaktır.</w:t>
      </w:r>
    </w:p>
    <w:p w:rsidR="00E23FE5" w:rsidRPr="00467D51" w:rsidRDefault="00462C03" w:rsidP="003D2228">
      <w:pPr>
        <w:pStyle w:val="ListeParagraf"/>
        <w:numPr>
          <w:ilvl w:val="0"/>
          <w:numId w:val="10"/>
        </w:numPr>
        <w:tabs>
          <w:tab w:val="left" w:pos="827"/>
        </w:tabs>
        <w:spacing w:line="278" w:lineRule="auto"/>
        <w:ind w:left="466" w:right="1841" w:firstLine="0"/>
        <w:jc w:val="both"/>
        <w:rPr>
          <w:sz w:val="24"/>
          <w:szCs w:val="24"/>
          <w:lang w:val="tr-TR"/>
        </w:rPr>
      </w:pPr>
      <w:r w:rsidRPr="00467D51">
        <w:rPr>
          <w:sz w:val="24"/>
          <w:szCs w:val="24"/>
          <w:lang w:val="tr-TR"/>
        </w:rPr>
        <w:t xml:space="preserve">Olması durumunda basınçlı tüpler için bir alan oluşturulacak ve güvenliği alınacaktır. </w:t>
      </w:r>
    </w:p>
    <w:p w:rsidR="00462C03" w:rsidRPr="00467D51" w:rsidRDefault="00462C03" w:rsidP="003D2228">
      <w:pPr>
        <w:pStyle w:val="ListeParagraf"/>
        <w:numPr>
          <w:ilvl w:val="0"/>
          <w:numId w:val="10"/>
        </w:numPr>
        <w:tabs>
          <w:tab w:val="left" w:pos="827"/>
        </w:tabs>
        <w:spacing w:line="278" w:lineRule="auto"/>
        <w:ind w:left="466" w:right="1841" w:firstLine="0"/>
        <w:jc w:val="both"/>
        <w:rPr>
          <w:sz w:val="24"/>
          <w:szCs w:val="24"/>
          <w:lang w:val="tr-TR"/>
        </w:rPr>
      </w:pPr>
      <w:r w:rsidRPr="00467D51">
        <w:rPr>
          <w:sz w:val="24"/>
          <w:szCs w:val="24"/>
          <w:lang w:val="tr-TR"/>
        </w:rPr>
        <w:t xml:space="preserve"> Mevsim şartlarına göre gerekli önlemler</w:t>
      </w:r>
      <w:r w:rsidRPr="00467D51">
        <w:rPr>
          <w:spacing w:val="-26"/>
          <w:sz w:val="24"/>
          <w:szCs w:val="24"/>
          <w:lang w:val="tr-TR"/>
        </w:rPr>
        <w:t xml:space="preserve"> </w:t>
      </w:r>
      <w:r w:rsidRPr="00467D51">
        <w:rPr>
          <w:sz w:val="24"/>
          <w:szCs w:val="24"/>
          <w:lang w:val="tr-TR"/>
        </w:rPr>
        <w:t>alınacaktır.</w:t>
      </w:r>
    </w:p>
    <w:p w:rsidR="00462C03" w:rsidRPr="00467D51" w:rsidRDefault="00462C03" w:rsidP="003D2228">
      <w:pPr>
        <w:pStyle w:val="ListeParagraf"/>
        <w:numPr>
          <w:ilvl w:val="0"/>
          <w:numId w:val="9"/>
        </w:numPr>
        <w:tabs>
          <w:tab w:val="left" w:pos="827"/>
        </w:tabs>
        <w:spacing w:before="0" w:line="274" w:lineRule="exact"/>
        <w:ind w:firstLine="0"/>
        <w:jc w:val="both"/>
        <w:rPr>
          <w:sz w:val="24"/>
          <w:szCs w:val="24"/>
          <w:lang w:val="tr-TR"/>
        </w:rPr>
      </w:pPr>
      <w:r w:rsidRPr="00467D51">
        <w:rPr>
          <w:sz w:val="24"/>
          <w:szCs w:val="24"/>
          <w:lang w:val="tr-TR"/>
        </w:rPr>
        <w:t>Okul projesi, elektrik projesi ve diğer projeler İSG dosyasında</w:t>
      </w:r>
      <w:r w:rsidRPr="00467D51">
        <w:rPr>
          <w:spacing w:val="-11"/>
          <w:sz w:val="24"/>
          <w:szCs w:val="24"/>
          <w:lang w:val="tr-TR"/>
        </w:rPr>
        <w:t xml:space="preserve"> </w:t>
      </w:r>
      <w:r w:rsidRPr="00467D51">
        <w:rPr>
          <w:sz w:val="24"/>
          <w:szCs w:val="24"/>
          <w:lang w:val="tr-TR"/>
        </w:rPr>
        <w:t>bulunacaktır.</w:t>
      </w:r>
    </w:p>
    <w:p w:rsidR="006533C4" w:rsidRPr="00467D51" w:rsidRDefault="006533C4" w:rsidP="003D2228">
      <w:pPr>
        <w:tabs>
          <w:tab w:val="left" w:pos="827"/>
        </w:tabs>
        <w:spacing w:line="274" w:lineRule="exact"/>
        <w:ind w:left="466"/>
        <w:jc w:val="both"/>
      </w:pPr>
    </w:p>
    <w:p w:rsidR="000B1898" w:rsidRPr="00467D51" w:rsidRDefault="00462C03" w:rsidP="003D2228">
      <w:pPr>
        <w:pStyle w:val="ListeParagraf"/>
        <w:numPr>
          <w:ilvl w:val="0"/>
          <w:numId w:val="9"/>
        </w:numPr>
        <w:tabs>
          <w:tab w:val="left" w:pos="827"/>
        </w:tabs>
        <w:spacing w:before="41" w:line="276" w:lineRule="auto"/>
        <w:ind w:right="882" w:firstLine="0"/>
        <w:jc w:val="both"/>
        <w:rPr>
          <w:sz w:val="24"/>
          <w:szCs w:val="24"/>
          <w:lang w:val="tr-TR"/>
        </w:rPr>
      </w:pPr>
      <w:r w:rsidRPr="00467D51">
        <w:rPr>
          <w:sz w:val="24"/>
          <w:szCs w:val="24"/>
          <w:lang w:val="tr-TR"/>
        </w:rPr>
        <w:t>Okul saatleri dışında okul kullanılıyor mu? Kullanan kişiler İSG konusunda bilgilendirilecektir.</w:t>
      </w:r>
    </w:p>
    <w:p w:rsidR="00462C03" w:rsidRPr="00467D51" w:rsidRDefault="00462C03" w:rsidP="003D2228">
      <w:pPr>
        <w:pStyle w:val="ListeParagraf"/>
        <w:numPr>
          <w:ilvl w:val="0"/>
          <w:numId w:val="9"/>
        </w:numPr>
        <w:tabs>
          <w:tab w:val="left" w:pos="827"/>
        </w:tabs>
        <w:spacing w:before="41" w:line="276" w:lineRule="auto"/>
        <w:ind w:right="882" w:firstLine="0"/>
        <w:jc w:val="both"/>
        <w:rPr>
          <w:sz w:val="24"/>
          <w:szCs w:val="24"/>
          <w:lang w:val="tr-TR"/>
        </w:rPr>
      </w:pPr>
      <w:r w:rsidRPr="00467D51">
        <w:rPr>
          <w:sz w:val="24"/>
          <w:szCs w:val="24"/>
          <w:lang w:val="tr-TR"/>
        </w:rPr>
        <w:t xml:space="preserve"> Okulda kullanılan içme suyunun analizi</w:t>
      </w:r>
      <w:r w:rsidRPr="00467D51">
        <w:rPr>
          <w:spacing w:val="-27"/>
          <w:sz w:val="24"/>
          <w:szCs w:val="24"/>
          <w:lang w:val="tr-TR"/>
        </w:rPr>
        <w:t xml:space="preserve"> </w:t>
      </w:r>
      <w:r w:rsidRPr="00467D51">
        <w:rPr>
          <w:sz w:val="24"/>
          <w:szCs w:val="24"/>
          <w:lang w:val="tr-TR"/>
        </w:rPr>
        <w:t>yapılacak.</w:t>
      </w:r>
    </w:p>
    <w:p w:rsidR="00462C03" w:rsidRPr="00467D51" w:rsidRDefault="00462C03" w:rsidP="003D2228">
      <w:pPr>
        <w:pStyle w:val="ListeParagraf"/>
        <w:numPr>
          <w:ilvl w:val="0"/>
          <w:numId w:val="8"/>
        </w:numPr>
        <w:tabs>
          <w:tab w:val="left" w:pos="827"/>
        </w:tabs>
        <w:spacing w:before="3" w:line="276" w:lineRule="auto"/>
        <w:ind w:right="122" w:hanging="360"/>
        <w:jc w:val="both"/>
        <w:rPr>
          <w:sz w:val="24"/>
          <w:szCs w:val="24"/>
          <w:lang w:val="tr-TR"/>
        </w:rPr>
      </w:pPr>
      <w:r w:rsidRPr="00467D51">
        <w:rPr>
          <w:sz w:val="24"/>
          <w:szCs w:val="24"/>
          <w:lang w:val="tr-TR"/>
        </w:rPr>
        <w:t>Okulda bulunan kantin denetim raporları aylık olarak İSG dosyasına eklenecek ve kantinde yasak olan eşya ve yiyeceklerin denetimi takip</w:t>
      </w:r>
      <w:r w:rsidRPr="00467D51">
        <w:rPr>
          <w:spacing w:val="-9"/>
          <w:sz w:val="24"/>
          <w:szCs w:val="24"/>
          <w:lang w:val="tr-TR"/>
        </w:rPr>
        <w:t xml:space="preserve"> </w:t>
      </w:r>
      <w:r w:rsidRPr="00467D51">
        <w:rPr>
          <w:sz w:val="24"/>
          <w:szCs w:val="24"/>
          <w:lang w:val="tr-TR"/>
        </w:rPr>
        <w:t>edilecektir.</w:t>
      </w:r>
    </w:p>
    <w:p w:rsidR="00A356E8" w:rsidRPr="00467D51" w:rsidRDefault="00462C03" w:rsidP="003D2228">
      <w:pPr>
        <w:pStyle w:val="ListeParagraf"/>
        <w:numPr>
          <w:ilvl w:val="0"/>
          <w:numId w:val="8"/>
        </w:numPr>
        <w:tabs>
          <w:tab w:val="left" w:pos="827"/>
        </w:tabs>
        <w:spacing w:line="276" w:lineRule="auto"/>
        <w:ind w:left="466" w:right="1313" w:firstLine="0"/>
        <w:jc w:val="both"/>
        <w:rPr>
          <w:sz w:val="24"/>
          <w:szCs w:val="24"/>
          <w:lang w:val="tr-TR"/>
        </w:rPr>
      </w:pPr>
      <w:r w:rsidRPr="00467D51">
        <w:rPr>
          <w:sz w:val="24"/>
          <w:szCs w:val="24"/>
          <w:lang w:val="tr-TR"/>
        </w:rPr>
        <w:t>Okulun fiziki yapısının İSG açısından gözden geçirilmesi için gerekli işlemler</w:t>
      </w:r>
      <w:r w:rsidRPr="00467D51">
        <w:rPr>
          <w:spacing w:val="-21"/>
          <w:sz w:val="24"/>
          <w:szCs w:val="24"/>
          <w:lang w:val="tr-TR"/>
        </w:rPr>
        <w:t xml:space="preserve"> </w:t>
      </w:r>
      <w:r w:rsidRPr="00467D51">
        <w:rPr>
          <w:sz w:val="24"/>
          <w:szCs w:val="24"/>
          <w:lang w:val="tr-TR"/>
        </w:rPr>
        <w:t xml:space="preserve">yapılacaktır. </w:t>
      </w:r>
    </w:p>
    <w:p w:rsidR="00462C03" w:rsidRPr="00467D51" w:rsidRDefault="00462C03" w:rsidP="003D2228">
      <w:pPr>
        <w:pStyle w:val="ListeParagraf"/>
        <w:numPr>
          <w:ilvl w:val="0"/>
          <w:numId w:val="8"/>
        </w:numPr>
        <w:tabs>
          <w:tab w:val="left" w:pos="827"/>
        </w:tabs>
        <w:spacing w:line="276" w:lineRule="auto"/>
        <w:ind w:left="466" w:right="1313" w:firstLine="0"/>
        <w:jc w:val="both"/>
        <w:rPr>
          <w:sz w:val="24"/>
          <w:szCs w:val="24"/>
          <w:lang w:val="tr-TR"/>
        </w:rPr>
      </w:pPr>
      <w:r w:rsidRPr="00467D51">
        <w:rPr>
          <w:sz w:val="24"/>
          <w:szCs w:val="24"/>
          <w:lang w:val="tr-TR"/>
        </w:rPr>
        <w:t xml:space="preserve"> İlkyardım eğitimi alan personelin ismi panolara</w:t>
      </w:r>
      <w:r w:rsidRPr="00467D51">
        <w:rPr>
          <w:spacing w:val="-30"/>
          <w:sz w:val="24"/>
          <w:szCs w:val="24"/>
          <w:lang w:val="tr-TR"/>
        </w:rPr>
        <w:t xml:space="preserve"> </w:t>
      </w:r>
      <w:r w:rsidRPr="00467D51">
        <w:rPr>
          <w:sz w:val="24"/>
          <w:szCs w:val="24"/>
          <w:lang w:val="tr-TR"/>
        </w:rPr>
        <w:t>asılacaktır.</w:t>
      </w:r>
    </w:p>
    <w:p w:rsidR="00462C03" w:rsidRDefault="00462C03" w:rsidP="003D2228">
      <w:pPr>
        <w:pStyle w:val="ListeParagraf"/>
        <w:numPr>
          <w:ilvl w:val="0"/>
          <w:numId w:val="7"/>
        </w:numPr>
        <w:tabs>
          <w:tab w:val="left" w:pos="827"/>
        </w:tabs>
        <w:spacing w:before="3" w:line="276" w:lineRule="auto"/>
        <w:ind w:right="129" w:hanging="360"/>
        <w:jc w:val="both"/>
        <w:rPr>
          <w:sz w:val="24"/>
          <w:szCs w:val="24"/>
          <w:lang w:val="tr-TR"/>
        </w:rPr>
      </w:pPr>
      <w:r w:rsidRPr="00467D51">
        <w:rPr>
          <w:sz w:val="24"/>
          <w:szCs w:val="24"/>
          <w:lang w:val="tr-TR"/>
        </w:rPr>
        <w:t>Okuldaki alet ve t</w:t>
      </w:r>
      <w:r w:rsidR="00B47069" w:rsidRPr="00467D51">
        <w:rPr>
          <w:sz w:val="24"/>
          <w:szCs w:val="24"/>
          <w:lang w:val="tr-TR"/>
        </w:rPr>
        <w:t>eçhizat TSE uygun olacaktır ve o</w:t>
      </w:r>
      <w:r w:rsidRPr="00467D51">
        <w:rPr>
          <w:sz w:val="24"/>
          <w:szCs w:val="24"/>
          <w:lang w:val="tr-TR"/>
        </w:rPr>
        <w:t>kul satın alma komisyonunda İSG kurul üyesi görevli</w:t>
      </w:r>
      <w:r w:rsidRPr="00467D51">
        <w:rPr>
          <w:spacing w:val="-6"/>
          <w:sz w:val="24"/>
          <w:szCs w:val="24"/>
          <w:lang w:val="tr-TR"/>
        </w:rPr>
        <w:t xml:space="preserve"> </w:t>
      </w:r>
      <w:r w:rsidRPr="00467D51">
        <w:rPr>
          <w:sz w:val="24"/>
          <w:szCs w:val="24"/>
          <w:lang w:val="tr-TR"/>
        </w:rPr>
        <w:t>olacaktır.</w:t>
      </w:r>
    </w:p>
    <w:p w:rsidR="00467D51" w:rsidRDefault="00467D51" w:rsidP="00467D51">
      <w:pPr>
        <w:pStyle w:val="ListeParagraf"/>
        <w:tabs>
          <w:tab w:val="left" w:pos="827"/>
        </w:tabs>
        <w:spacing w:before="3" w:line="276" w:lineRule="auto"/>
        <w:ind w:right="129" w:firstLine="0"/>
        <w:rPr>
          <w:sz w:val="24"/>
          <w:szCs w:val="24"/>
          <w:lang w:val="tr-TR"/>
        </w:rPr>
      </w:pPr>
    </w:p>
    <w:p w:rsidR="00467D51" w:rsidRDefault="00467D51" w:rsidP="00467D51">
      <w:pPr>
        <w:pStyle w:val="ListeParagraf"/>
        <w:tabs>
          <w:tab w:val="left" w:pos="827"/>
        </w:tabs>
        <w:spacing w:before="3" w:line="276" w:lineRule="auto"/>
        <w:ind w:right="129" w:firstLine="0"/>
        <w:rPr>
          <w:sz w:val="24"/>
          <w:szCs w:val="24"/>
          <w:lang w:val="tr-TR"/>
        </w:rPr>
      </w:pPr>
    </w:p>
    <w:p w:rsidR="00467D51" w:rsidRDefault="00467D51" w:rsidP="00467D51">
      <w:pPr>
        <w:pStyle w:val="ListeParagraf"/>
        <w:tabs>
          <w:tab w:val="left" w:pos="827"/>
        </w:tabs>
        <w:spacing w:before="3" w:line="276" w:lineRule="auto"/>
        <w:ind w:right="129" w:firstLine="0"/>
        <w:rPr>
          <w:sz w:val="24"/>
          <w:szCs w:val="24"/>
          <w:lang w:val="tr-TR"/>
        </w:rPr>
      </w:pPr>
    </w:p>
    <w:p w:rsidR="00467D51" w:rsidRPr="00467D51" w:rsidRDefault="00467D51" w:rsidP="00467D51">
      <w:pPr>
        <w:pStyle w:val="ListeParagraf"/>
        <w:tabs>
          <w:tab w:val="left" w:pos="827"/>
        </w:tabs>
        <w:spacing w:before="3" w:line="276" w:lineRule="auto"/>
        <w:ind w:right="129" w:firstLine="0"/>
        <w:rPr>
          <w:sz w:val="24"/>
          <w:szCs w:val="24"/>
          <w:lang w:val="tr-TR"/>
        </w:rPr>
      </w:pPr>
    </w:p>
    <w:p w:rsidR="00462C03" w:rsidRDefault="00462C03" w:rsidP="003D2228">
      <w:pPr>
        <w:pStyle w:val="ListeParagraf"/>
        <w:numPr>
          <w:ilvl w:val="0"/>
          <w:numId w:val="7"/>
        </w:numPr>
        <w:tabs>
          <w:tab w:val="left" w:pos="827"/>
          <w:tab w:val="left" w:pos="1831"/>
          <w:tab w:val="left" w:pos="3038"/>
          <w:tab w:val="left" w:pos="3796"/>
          <w:tab w:val="left" w:pos="4522"/>
          <w:tab w:val="left" w:pos="5304"/>
          <w:tab w:val="left" w:pos="6364"/>
          <w:tab w:val="left" w:pos="7936"/>
          <w:tab w:val="left" w:pos="8886"/>
          <w:tab w:val="left" w:pos="9732"/>
        </w:tabs>
        <w:spacing w:line="276" w:lineRule="auto"/>
        <w:ind w:right="122" w:hanging="360"/>
        <w:jc w:val="both"/>
        <w:rPr>
          <w:sz w:val="24"/>
          <w:szCs w:val="24"/>
          <w:lang w:val="tr-TR"/>
        </w:rPr>
      </w:pPr>
      <w:r w:rsidRPr="00467D51">
        <w:rPr>
          <w:sz w:val="24"/>
          <w:szCs w:val="24"/>
          <w:lang w:val="tr-TR"/>
        </w:rPr>
        <w:t>Yapılan</w:t>
      </w:r>
      <w:r w:rsidRPr="00467D51">
        <w:rPr>
          <w:sz w:val="24"/>
          <w:szCs w:val="24"/>
          <w:lang w:val="tr-TR"/>
        </w:rPr>
        <w:tab/>
        <w:t>işlemlerin</w:t>
      </w:r>
      <w:r w:rsidRPr="00467D51">
        <w:rPr>
          <w:sz w:val="24"/>
          <w:szCs w:val="24"/>
          <w:lang w:val="tr-TR"/>
        </w:rPr>
        <w:tab/>
        <w:t>hepsi</w:t>
      </w:r>
      <w:r w:rsidRPr="00467D51">
        <w:rPr>
          <w:sz w:val="24"/>
          <w:szCs w:val="24"/>
          <w:lang w:val="tr-TR"/>
        </w:rPr>
        <w:tab/>
        <w:t>kayıt</w:t>
      </w:r>
      <w:r w:rsidRPr="00467D51">
        <w:rPr>
          <w:sz w:val="24"/>
          <w:szCs w:val="24"/>
          <w:lang w:val="tr-TR"/>
        </w:rPr>
        <w:tab/>
        <w:t>altına</w:t>
      </w:r>
      <w:r w:rsidRPr="00467D51">
        <w:rPr>
          <w:sz w:val="24"/>
          <w:szCs w:val="24"/>
          <w:lang w:val="tr-TR"/>
        </w:rPr>
        <w:tab/>
        <w:t>alınması</w:t>
      </w:r>
      <w:r w:rsidRPr="00467D51">
        <w:rPr>
          <w:sz w:val="24"/>
          <w:szCs w:val="24"/>
          <w:lang w:val="tr-TR"/>
        </w:rPr>
        <w:tab/>
        <w:t>gerektiğinden</w:t>
      </w:r>
      <w:r w:rsidRPr="00467D51">
        <w:rPr>
          <w:sz w:val="24"/>
          <w:szCs w:val="24"/>
          <w:lang w:val="tr-TR"/>
        </w:rPr>
        <w:tab/>
        <w:t>yapılan</w:t>
      </w:r>
      <w:r w:rsidRPr="00467D51">
        <w:rPr>
          <w:sz w:val="24"/>
          <w:szCs w:val="24"/>
          <w:lang w:val="tr-TR"/>
        </w:rPr>
        <w:tab/>
        <w:t>işlerin</w:t>
      </w:r>
      <w:r w:rsidRPr="00467D51">
        <w:rPr>
          <w:sz w:val="24"/>
          <w:szCs w:val="24"/>
          <w:lang w:val="tr-TR"/>
        </w:rPr>
        <w:tab/>
        <w:t>tamamının belgelendirilmesi</w:t>
      </w:r>
      <w:r w:rsidRPr="00467D51">
        <w:rPr>
          <w:spacing w:val="-5"/>
          <w:sz w:val="24"/>
          <w:szCs w:val="24"/>
          <w:lang w:val="tr-TR"/>
        </w:rPr>
        <w:t xml:space="preserve"> </w:t>
      </w:r>
      <w:r w:rsidRPr="00467D51">
        <w:rPr>
          <w:sz w:val="24"/>
          <w:szCs w:val="24"/>
          <w:lang w:val="tr-TR"/>
        </w:rPr>
        <w:t>gerekmektedir.</w:t>
      </w:r>
    </w:p>
    <w:p w:rsidR="00467D51" w:rsidRPr="00467D51" w:rsidRDefault="00467D51" w:rsidP="00467D51">
      <w:pPr>
        <w:pStyle w:val="ListeParagraf"/>
        <w:tabs>
          <w:tab w:val="left" w:pos="827"/>
          <w:tab w:val="left" w:pos="1831"/>
          <w:tab w:val="left" w:pos="3038"/>
          <w:tab w:val="left" w:pos="3796"/>
          <w:tab w:val="left" w:pos="4522"/>
          <w:tab w:val="left" w:pos="5304"/>
          <w:tab w:val="left" w:pos="6364"/>
          <w:tab w:val="left" w:pos="7936"/>
          <w:tab w:val="left" w:pos="8886"/>
          <w:tab w:val="left" w:pos="9732"/>
        </w:tabs>
        <w:spacing w:line="276" w:lineRule="auto"/>
        <w:ind w:right="122" w:firstLine="0"/>
        <w:rPr>
          <w:sz w:val="24"/>
          <w:szCs w:val="24"/>
          <w:lang w:val="tr-TR"/>
        </w:rPr>
      </w:pPr>
    </w:p>
    <w:p w:rsidR="00462C03" w:rsidRPr="00467D51" w:rsidRDefault="00462C03" w:rsidP="003D2228">
      <w:pPr>
        <w:pStyle w:val="ListeParagraf"/>
        <w:numPr>
          <w:ilvl w:val="0"/>
          <w:numId w:val="7"/>
        </w:numPr>
        <w:tabs>
          <w:tab w:val="left" w:pos="827"/>
        </w:tabs>
        <w:spacing w:before="3"/>
        <w:ind w:hanging="360"/>
        <w:jc w:val="both"/>
        <w:rPr>
          <w:sz w:val="24"/>
          <w:szCs w:val="24"/>
          <w:lang w:val="tr-TR"/>
        </w:rPr>
      </w:pPr>
      <w:r w:rsidRPr="00467D51">
        <w:rPr>
          <w:sz w:val="24"/>
          <w:szCs w:val="24"/>
          <w:lang w:val="tr-TR"/>
        </w:rPr>
        <w:t>Anlaşılmayan konular, merak edilen durumlar için İSG Birimi ile iletişime</w:t>
      </w:r>
      <w:r w:rsidRPr="00467D51">
        <w:rPr>
          <w:spacing w:val="-18"/>
          <w:sz w:val="24"/>
          <w:szCs w:val="24"/>
          <w:lang w:val="tr-TR"/>
        </w:rPr>
        <w:t xml:space="preserve"> </w:t>
      </w:r>
      <w:r w:rsidR="003E7A07" w:rsidRPr="00467D51">
        <w:rPr>
          <w:sz w:val="24"/>
          <w:szCs w:val="24"/>
          <w:lang w:val="tr-TR"/>
        </w:rPr>
        <w:t>geçiniz.</w:t>
      </w:r>
    </w:p>
    <w:p w:rsidR="00462C03" w:rsidRPr="00AE2475" w:rsidRDefault="00462C03" w:rsidP="00462C03">
      <w:pPr>
        <w:pStyle w:val="GvdeMetni"/>
        <w:spacing w:before="0"/>
        <w:ind w:left="0" w:firstLine="0"/>
        <w:rPr>
          <w:sz w:val="22"/>
          <w:szCs w:val="22"/>
          <w:lang w:val="tr-TR"/>
        </w:rPr>
      </w:pPr>
    </w:p>
    <w:p w:rsidR="00FA2FFC" w:rsidRPr="00D92B83" w:rsidRDefault="00FA2FFC" w:rsidP="00FA2FFC">
      <w:pPr>
        <w:pStyle w:val="Gvdemetni20"/>
        <w:shd w:val="clear" w:color="auto" w:fill="auto"/>
        <w:spacing w:before="0" w:after="0" w:line="274" w:lineRule="exact"/>
        <w:ind w:left="620" w:firstLine="0"/>
      </w:pPr>
    </w:p>
    <w:p w:rsidR="00FA2FFC" w:rsidRPr="00D92B83" w:rsidRDefault="00FA2FFC" w:rsidP="00FA2FFC">
      <w:pPr>
        <w:pStyle w:val="Gvdemetni20"/>
        <w:shd w:val="clear" w:color="auto" w:fill="auto"/>
        <w:spacing w:before="0" w:after="0" w:line="274" w:lineRule="exact"/>
        <w:ind w:left="620" w:firstLine="0"/>
      </w:pPr>
    </w:p>
    <w:p w:rsidR="00FA2FFC" w:rsidRPr="00D92B83" w:rsidRDefault="00FA2FFC" w:rsidP="00FA2FFC">
      <w:pPr>
        <w:pStyle w:val="Gvdemetni20"/>
        <w:shd w:val="clear" w:color="auto" w:fill="auto"/>
        <w:spacing w:before="0" w:after="0" w:line="274" w:lineRule="exact"/>
        <w:ind w:left="620" w:firstLine="0"/>
      </w:pPr>
    </w:p>
    <w:p w:rsidR="004C3977" w:rsidRPr="00D92B83" w:rsidRDefault="008B637E" w:rsidP="00FA2FFC">
      <w:pPr>
        <w:pStyle w:val="Gvdemetni20"/>
        <w:shd w:val="clear" w:color="auto" w:fill="auto"/>
        <w:spacing w:before="0" w:after="0" w:line="274" w:lineRule="exact"/>
        <w:ind w:left="2124" w:firstLine="708"/>
      </w:pPr>
      <w:r>
        <w:rPr>
          <w:noProof/>
          <w:lang w:bidi="ar-SA"/>
        </w:rPr>
        <w:pict>
          <v:shapetype id="_x0000_t202" coordsize="21600,21600" o:spt="202" path="m,l,21600r21600,l21600,xe">
            <v:stroke joinstyle="miter"/>
            <v:path gradientshapeok="t" o:connecttype="rect"/>
          </v:shapetype>
          <v:shape id="_x0000_s1030" type="#_x0000_t202" style="position:absolute;left:0;text-align:left;margin-left:297.85pt;margin-top:4.2pt;width:159pt;height:41.1pt;z-index:-251658752;mso-wrap-distance-left:5pt;mso-wrap-distance-right:5pt;mso-wrap-distance-bottom:19.65pt;mso-position-horizontal-relative:margin" filled="f" stroked="f">
            <v:textbox style="mso-fit-shape-to-text:t" inset="0,0,0,0">
              <w:txbxContent>
                <w:p w:rsidR="00FA2FFC" w:rsidRDefault="00FA2FFC" w:rsidP="00FA2FFC">
                  <w:pPr>
                    <w:pStyle w:val="Gvdemetni20"/>
                    <w:shd w:val="clear" w:color="auto" w:fill="auto"/>
                    <w:spacing w:before="0" w:after="0" w:line="274" w:lineRule="exact"/>
                    <w:ind w:firstLine="0"/>
                    <w:jc w:val="center"/>
                  </w:pPr>
                  <w:r>
                    <w:rPr>
                      <w:rStyle w:val="Gvdemetni2Exact"/>
                    </w:rPr>
                    <w:t>Mehmet ERTEKİNOĞLU</w:t>
                  </w:r>
                  <w:r>
                    <w:rPr>
                      <w:rStyle w:val="Gvdemetni2Exact"/>
                    </w:rPr>
                    <w:br/>
                    <w:t>İşveren Vekili</w:t>
                  </w:r>
                  <w:r>
                    <w:rPr>
                      <w:rStyle w:val="Gvdemetni2Exact"/>
                    </w:rPr>
                    <w:br/>
                    <w:t>(Şube Müdürü)</w:t>
                  </w:r>
                </w:p>
              </w:txbxContent>
            </v:textbox>
            <w10:wrap type="square" side="left" anchorx="margin"/>
          </v:shape>
        </w:pict>
      </w:r>
      <w:r w:rsidR="00FA2FFC" w:rsidRPr="00D92B83">
        <w:t xml:space="preserve"> </w:t>
      </w:r>
      <w:r w:rsidR="005A3E3D" w:rsidRPr="00D92B83">
        <w:t>Sercan YAĞCI</w:t>
      </w:r>
      <w:r w:rsidR="00C12004" w:rsidRPr="00D92B83">
        <w:br/>
      </w:r>
      <w:r w:rsidR="00FA2FFC" w:rsidRPr="00D92B83">
        <w:t xml:space="preserve">      </w:t>
      </w:r>
      <w:r w:rsidR="00C12004" w:rsidRPr="00D92B83">
        <w:t>İş Sağlığı ve Güvenliği</w:t>
      </w:r>
      <w:r w:rsidR="00C12004" w:rsidRPr="00D92B83">
        <w:br/>
      </w:r>
      <w:r w:rsidR="00FA2FFC" w:rsidRPr="00D92B83">
        <w:t xml:space="preserve">                 </w:t>
      </w:r>
      <w:r w:rsidR="00C12004" w:rsidRPr="00D92B83">
        <w:t>Uzmanı</w:t>
      </w:r>
    </w:p>
    <w:sectPr w:rsidR="004C3977" w:rsidRPr="00D92B83" w:rsidSect="004C3977">
      <w:pgSz w:w="11900" w:h="16840"/>
      <w:pgMar w:top="576" w:right="543" w:bottom="950" w:left="53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85F" w:rsidRDefault="00EF485F" w:rsidP="004C3977">
      <w:r>
        <w:separator/>
      </w:r>
    </w:p>
  </w:endnote>
  <w:endnote w:type="continuationSeparator" w:id="0">
    <w:p w:rsidR="00EF485F" w:rsidRDefault="00EF485F" w:rsidP="004C39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85F" w:rsidRDefault="00EF485F"/>
  </w:footnote>
  <w:footnote w:type="continuationSeparator" w:id="0">
    <w:p w:rsidR="00EF485F" w:rsidRDefault="00EF485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47A8"/>
    <w:multiLevelType w:val="multilevel"/>
    <w:tmpl w:val="5274A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0F3BE4"/>
    <w:multiLevelType w:val="multilevel"/>
    <w:tmpl w:val="B69C04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EC42E3"/>
    <w:multiLevelType w:val="hybridMultilevel"/>
    <w:tmpl w:val="A302175A"/>
    <w:lvl w:ilvl="0" w:tplc="56264066">
      <w:start w:val="37"/>
      <w:numFmt w:val="decimal"/>
      <w:lvlText w:val="%1-"/>
      <w:lvlJc w:val="left"/>
      <w:pPr>
        <w:ind w:left="826" w:hanging="361"/>
        <w:jc w:val="left"/>
      </w:pPr>
      <w:rPr>
        <w:rFonts w:ascii="Times New Roman" w:eastAsia="Times New Roman" w:hAnsi="Times New Roman" w:cs="Times New Roman" w:hint="default"/>
        <w:w w:val="100"/>
        <w:sz w:val="24"/>
        <w:szCs w:val="24"/>
      </w:rPr>
    </w:lvl>
    <w:lvl w:ilvl="1" w:tplc="E19EEC40">
      <w:numFmt w:val="bullet"/>
      <w:lvlText w:val="•"/>
      <w:lvlJc w:val="left"/>
      <w:pPr>
        <w:ind w:left="1826" w:hanging="361"/>
      </w:pPr>
      <w:rPr>
        <w:rFonts w:hint="default"/>
      </w:rPr>
    </w:lvl>
    <w:lvl w:ilvl="2" w:tplc="E2FC67BE">
      <w:numFmt w:val="bullet"/>
      <w:lvlText w:val="•"/>
      <w:lvlJc w:val="left"/>
      <w:pPr>
        <w:ind w:left="2833" w:hanging="361"/>
      </w:pPr>
      <w:rPr>
        <w:rFonts w:hint="default"/>
      </w:rPr>
    </w:lvl>
    <w:lvl w:ilvl="3" w:tplc="4A3C4916">
      <w:numFmt w:val="bullet"/>
      <w:lvlText w:val="•"/>
      <w:lvlJc w:val="left"/>
      <w:pPr>
        <w:ind w:left="3839" w:hanging="361"/>
      </w:pPr>
      <w:rPr>
        <w:rFonts w:hint="default"/>
      </w:rPr>
    </w:lvl>
    <w:lvl w:ilvl="4" w:tplc="56463D1E">
      <w:numFmt w:val="bullet"/>
      <w:lvlText w:val="•"/>
      <w:lvlJc w:val="left"/>
      <w:pPr>
        <w:ind w:left="4846" w:hanging="361"/>
      </w:pPr>
      <w:rPr>
        <w:rFonts w:hint="default"/>
      </w:rPr>
    </w:lvl>
    <w:lvl w:ilvl="5" w:tplc="26E0C306">
      <w:numFmt w:val="bullet"/>
      <w:lvlText w:val="•"/>
      <w:lvlJc w:val="left"/>
      <w:pPr>
        <w:ind w:left="5853" w:hanging="361"/>
      </w:pPr>
      <w:rPr>
        <w:rFonts w:hint="default"/>
      </w:rPr>
    </w:lvl>
    <w:lvl w:ilvl="6" w:tplc="5378BA38">
      <w:numFmt w:val="bullet"/>
      <w:lvlText w:val="•"/>
      <w:lvlJc w:val="left"/>
      <w:pPr>
        <w:ind w:left="6859" w:hanging="361"/>
      </w:pPr>
      <w:rPr>
        <w:rFonts w:hint="default"/>
      </w:rPr>
    </w:lvl>
    <w:lvl w:ilvl="7" w:tplc="9CCCEFC8">
      <w:numFmt w:val="bullet"/>
      <w:lvlText w:val="•"/>
      <w:lvlJc w:val="left"/>
      <w:pPr>
        <w:ind w:left="7866" w:hanging="361"/>
      </w:pPr>
      <w:rPr>
        <w:rFonts w:hint="default"/>
      </w:rPr>
    </w:lvl>
    <w:lvl w:ilvl="8" w:tplc="783C05CC">
      <w:numFmt w:val="bullet"/>
      <w:lvlText w:val="•"/>
      <w:lvlJc w:val="left"/>
      <w:pPr>
        <w:ind w:left="8873" w:hanging="361"/>
      </w:pPr>
      <w:rPr>
        <w:rFonts w:hint="default"/>
      </w:rPr>
    </w:lvl>
  </w:abstractNum>
  <w:abstractNum w:abstractNumId="3">
    <w:nsid w:val="282B3052"/>
    <w:multiLevelType w:val="multilevel"/>
    <w:tmpl w:val="D264F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3243C1"/>
    <w:multiLevelType w:val="hybridMultilevel"/>
    <w:tmpl w:val="0290AECC"/>
    <w:lvl w:ilvl="0" w:tplc="34CCBE42">
      <w:start w:val="23"/>
      <w:numFmt w:val="decimal"/>
      <w:lvlText w:val="%1-"/>
      <w:lvlJc w:val="left"/>
      <w:pPr>
        <w:ind w:left="826" w:hanging="361"/>
        <w:jc w:val="left"/>
      </w:pPr>
      <w:rPr>
        <w:rFonts w:ascii="Times New Roman" w:eastAsia="Times New Roman" w:hAnsi="Times New Roman" w:cs="Times New Roman" w:hint="default"/>
        <w:w w:val="100"/>
        <w:sz w:val="24"/>
        <w:szCs w:val="24"/>
      </w:rPr>
    </w:lvl>
    <w:lvl w:ilvl="1" w:tplc="7DD86D22">
      <w:numFmt w:val="bullet"/>
      <w:lvlText w:val="•"/>
      <w:lvlJc w:val="left"/>
      <w:pPr>
        <w:ind w:left="1826" w:hanging="361"/>
      </w:pPr>
      <w:rPr>
        <w:rFonts w:hint="default"/>
      </w:rPr>
    </w:lvl>
    <w:lvl w:ilvl="2" w:tplc="4DAAEA18">
      <w:numFmt w:val="bullet"/>
      <w:lvlText w:val="•"/>
      <w:lvlJc w:val="left"/>
      <w:pPr>
        <w:ind w:left="2833" w:hanging="361"/>
      </w:pPr>
      <w:rPr>
        <w:rFonts w:hint="default"/>
      </w:rPr>
    </w:lvl>
    <w:lvl w:ilvl="3" w:tplc="365CD86A">
      <w:numFmt w:val="bullet"/>
      <w:lvlText w:val="•"/>
      <w:lvlJc w:val="left"/>
      <w:pPr>
        <w:ind w:left="3839" w:hanging="361"/>
      </w:pPr>
      <w:rPr>
        <w:rFonts w:hint="default"/>
      </w:rPr>
    </w:lvl>
    <w:lvl w:ilvl="4" w:tplc="0F6268AE">
      <w:numFmt w:val="bullet"/>
      <w:lvlText w:val="•"/>
      <w:lvlJc w:val="left"/>
      <w:pPr>
        <w:ind w:left="4846" w:hanging="361"/>
      </w:pPr>
      <w:rPr>
        <w:rFonts w:hint="default"/>
      </w:rPr>
    </w:lvl>
    <w:lvl w:ilvl="5" w:tplc="69C4DDCA">
      <w:numFmt w:val="bullet"/>
      <w:lvlText w:val="•"/>
      <w:lvlJc w:val="left"/>
      <w:pPr>
        <w:ind w:left="5853" w:hanging="361"/>
      </w:pPr>
      <w:rPr>
        <w:rFonts w:hint="default"/>
      </w:rPr>
    </w:lvl>
    <w:lvl w:ilvl="6" w:tplc="222071A2">
      <w:numFmt w:val="bullet"/>
      <w:lvlText w:val="•"/>
      <w:lvlJc w:val="left"/>
      <w:pPr>
        <w:ind w:left="6859" w:hanging="361"/>
      </w:pPr>
      <w:rPr>
        <w:rFonts w:hint="default"/>
      </w:rPr>
    </w:lvl>
    <w:lvl w:ilvl="7" w:tplc="E72AF85E">
      <w:numFmt w:val="bullet"/>
      <w:lvlText w:val="•"/>
      <w:lvlJc w:val="left"/>
      <w:pPr>
        <w:ind w:left="7866" w:hanging="361"/>
      </w:pPr>
      <w:rPr>
        <w:rFonts w:hint="default"/>
      </w:rPr>
    </w:lvl>
    <w:lvl w:ilvl="8" w:tplc="C33A3DDC">
      <w:numFmt w:val="bullet"/>
      <w:lvlText w:val="•"/>
      <w:lvlJc w:val="left"/>
      <w:pPr>
        <w:ind w:left="8873" w:hanging="361"/>
      </w:pPr>
      <w:rPr>
        <w:rFonts w:hint="default"/>
      </w:rPr>
    </w:lvl>
  </w:abstractNum>
  <w:abstractNum w:abstractNumId="5">
    <w:nsid w:val="4D376B3F"/>
    <w:multiLevelType w:val="multilevel"/>
    <w:tmpl w:val="17D0F2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210122"/>
    <w:multiLevelType w:val="multilevel"/>
    <w:tmpl w:val="698479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6315DD"/>
    <w:multiLevelType w:val="hybridMultilevel"/>
    <w:tmpl w:val="E9FCECCE"/>
    <w:lvl w:ilvl="0" w:tplc="5A12E14C">
      <w:start w:val="1"/>
      <w:numFmt w:val="decimal"/>
      <w:lvlText w:val="%1-"/>
      <w:lvlJc w:val="left"/>
      <w:pPr>
        <w:ind w:left="826" w:hanging="361"/>
        <w:jc w:val="left"/>
      </w:pPr>
      <w:rPr>
        <w:rFonts w:ascii="Times New Roman" w:eastAsia="Times New Roman" w:hAnsi="Times New Roman" w:cs="Times New Roman" w:hint="default"/>
        <w:spacing w:val="-20"/>
        <w:w w:val="99"/>
        <w:sz w:val="24"/>
        <w:szCs w:val="24"/>
      </w:rPr>
    </w:lvl>
    <w:lvl w:ilvl="1" w:tplc="C068055C">
      <w:numFmt w:val="bullet"/>
      <w:lvlText w:val="•"/>
      <w:lvlJc w:val="left"/>
      <w:pPr>
        <w:ind w:left="1836" w:hanging="361"/>
      </w:pPr>
      <w:rPr>
        <w:rFonts w:hint="default"/>
      </w:rPr>
    </w:lvl>
    <w:lvl w:ilvl="2" w:tplc="0B2C09DE">
      <w:numFmt w:val="bullet"/>
      <w:lvlText w:val="•"/>
      <w:lvlJc w:val="left"/>
      <w:pPr>
        <w:ind w:left="2853" w:hanging="361"/>
      </w:pPr>
      <w:rPr>
        <w:rFonts w:hint="default"/>
      </w:rPr>
    </w:lvl>
    <w:lvl w:ilvl="3" w:tplc="FEEEAFB6">
      <w:numFmt w:val="bullet"/>
      <w:lvlText w:val="•"/>
      <w:lvlJc w:val="left"/>
      <w:pPr>
        <w:ind w:left="3869" w:hanging="361"/>
      </w:pPr>
      <w:rPr>
        <w:rFonts w:hint="default"/>
      </w:rPr>
    </w:lvl>
    <w:lvl w:ilvl="4" w:tplc="5F500FAC">
      <w:numFmt w:val="bullet"/>
      <w:lvlText w:val="•"/>
      <w:lvlJc w:val="left"/>
      <w:pPr>
        <w:ind w:left="4886" w:hanging="361"/>
      </w:pPr>
      <w:rPr>
        <w:rFonts w:hint="default"/>
      </w:rPr>
    </w:lvl>
    <w:lvl w:ilvl="5" w:tplc="91BECE82">
      <w:numFmt w:val="bullet"/>
      <w:lvlText w:val="•"/>
      <w:lvlJc w:val="left"/>
      <w:pPr>
        <w:ind w:left="5903" w:hanging="361"/>
      </w:pPr>
      <w:rPr>
        <w:rFonts w:hint="default"/>
      </w:rPr>
    </w:lvl>
    <w:lvl w:ilvl="6" w:tplc="F97CCFC8">
      <w:numFmt w:val="bullet"/>
      <w:lvlText w:val="•"/>
      <w:lvlJc w:val="left"/>
      <w:pPr>
        <w:ind w:left="6919" w:hanging="361"/>
      </w:pPr>
      <w:rPr>
        <w:rFonts w:hint="default"/>
      </w:rPr>
    </w:lvl>
    <w:lvl w:ilvl="7" w:tplc="CC3E1CA0">
      <w:numFmt w:val="bullet"/>
      <w:lvlText w:val="•"/>
      <w:lvlJc w:val="left"/>
      <w:pPr>
        <w:ind w:left="7936" w:hanging="361"/>
      </w:pPr>
      <w:rPr>
        <w:rFonts w:hint="default"/>
      </w:rPr>
    </w:lvl>
    <w:lvl w:ilvl="8" w:tplc="7C3C7E14">
      <w:numFmt w:val="bullet"/>
      <w:lvlText w:val="•"/>
      <w:lvlJc w:val="left"/>
      <w:pPr>
        <w:ind w:left="8953" w:hanging="361"/>
      </w:pPr>
      <w:rPr>
        <w:rFonts w:hint="default"/>
      </w:rPr>
    </w:lvl>
  </w:abstractNum>
  <w:abstractNum w:abstractNumId="8">
    <w:nsid w:val="634C386C"/>
    <w:multiLevelType w:val="hybridMultilevel"/>
    <w:tmpl w:val="B210B942"/>
    <w:lvl w:ilvl="0" w:tplc="D102CD6C">
      <w:start w:val="34"/>
      <w:numFmt w:val="decimal"/>
      <w:lvlText w:val="%1-"/>
      <w:lvlJc w:val="left"/>
      <w:pPr>
        <w:ind w:left="466" w:hanging="361"/>
        <w:jc w:val="left"/>
      </w:pPr>
      <w:rPr>
        <w:rFonts w:ascii="Times New Roman" w:eastAsia="Times New Roman" w:hAnsi="Times New Roman" w:cs="Times New Roman" w:hint="default"/>
        <w:w w:val="100"/>
        <w:sz w:val="24"/>
        <w:szCs w:val="24"/>
      </w:rPr>
    </w:lvl>
    <w:lvl w:ilvl="1" w:tplc="62FE3336">
      <w:numFmt w:val="bullet"/>
      <w:lvlText w:val="•"/>
      <w:lvlJc w:val="left"/>
      <w:pPr>
        <w:ind w:left="1502" w:hanging="361"/>
      </w:pPr>
      <w:rPr>
        <w:rFonts w:hint="default"/>
      </w:rPr>
    </w:lvl>
    <w:lvl w:ilvl="2" w:tplc="EF7AE3C0">
      <w:numFmt w:val="bullet"/>
      <w:lvlText w:val="•"/>
      <w:lvlJc w:val="left"/>
      <w:pPr>
        <w:ind w:left="2545" w:hanging="361"/>
      </w:pPr>
      <w:rPr>
        <w:rFonts w:hint="default"/>
      </w:rPr>
    </w:lvl>
    <w:lvl w:ilvl="3" w:tplc="E8C44C00">
      <w:numFmt w:val="bullet"/>
      <w:lvlText w:val="•"/>
      <w:lvlJc w:val="left"/>
      <w:pPr>
        <w:ind w:left="3587" w:hanging="361"/>
      </w:pPr>
      <w:rPr>
        <w:rFonts w:hint="default"/>
      </w:rPr>
    </w:lvl>
    <w:lvl w:ilvl="4" w:tplc="2C4A9260">
      <w:numFmt w:val="bullet"/>
      <w:lvlText w:val="•"/>
      <w:lvlJc w:val="left"/>
      <w:pPr>
        <w:ind w:left="4630" w:hanging="361"/>
      </w:pPr>
      <w:rPr>
        <w:rFonts w:hint="default"/>
      </w:rPr>
    </w:lvl>
    <w:lvl w:ilvl="5" w:tplc="CED8F0E4">
      <w:numFmt w:val="bullet"/>
      <w:lvlText w:val="•"/>
      <w:lvlJc w:val="left"/>
      <w:pPr>
        <w:ind w:left="5673" w:hanging="361"/>
      </w:pPr>
      <w:rPr>
        <w:rFonts w:hint="default"/>
      </w:rPr>
    </w:lvl>
    <w:lvl w:ilvl="6" w:tplc="FA9A6E60">
      <w:numFmt w:val="bullet"/>
      <w:lvlText w:val="•"/>
      <w:lvlJc w:val="left"/>
      <w:pPr>
        <w:ind w:left="6715" w:hanging="361"/>
      </w:pPr>
      <w:rPr>
        <w:rFonts w:hint="default"/>
      </w:rPr>
    </w:lvl>
    <w:lvl w:ilvl="7" w:tplc="D7BCC556">
      <w:numFmt w:val="bullet"/>
      <w:lvlText w:val="•"/>
      <w:lvlJc w:val="left"/>
      <w:pPr>
        <w:ind w:left="7758" w:hanging="361"/>
      </w:pPr>
      <w:rPr>
        <w:rFonts w:hint="default"/>
      </w:rPr>
    </w:lvl>
    <w:lvl w:ilvl="8" w:tplc="E7B84528">
      <w:numFmt w:val="bullet"/>
      <w:lvlText w:val="•"/>
      <w:lvlJc w:val="left"/>
      <w:pPr>
        <w:ind w:left="8801" w:hanging="361"/>
      </w:pPr>
      <w:rPr>
        <w:rFonts w:hint="default"/>
      </w:rPr>
    </w:lvl>
  </w:abstractNum>
  <w:abstractNum w:abstractNumId="9">
    <w:nsid w:val="6DAA71E9"/>
    <w:multiLevelType w:val="multilevel"/>
    <w:tmpl w:val="BEF09A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CD4A5C"/>
    <w:multiLevelType w:val="hybridMultilevel"/>
    <w:tmpl w:val="E55A37AC"/>
    <w:lvl w:ilvl="0" w:tplc="269CBC8E">
      <w:start w:val="40"/>
      <w:numFmt w:val="decimal"/>
      <w:lvlText w:val="%1-"/>
      <w:lvlJc w:val="left"/>
      <w:pPr>
        <w:ind w:left="826" w:hanging="361"/>
        <w:jc w:val="left"/>
      </w:pPr>
      <w:rPr>
        <w:rFonts w:ascii="Times New Roman" w:eastAsia="Times New Roman" w:hAnsi="Times New Roman" w:cs="Times New Roman" w:hint="default"/>
        <w:w w:val="100"/>
        <w:sz w:val="24"/>
        <w:szCs w:val="24"/>
      </w:rPr>
    </w:lvl>
    <w:lvl w:ilvl="1" w:tplc="0C9C1538">
      <w:numFmt w:val="bullet"/>
      <w:lvlText w:val="•"/>
      <w:lvlJc w:val="left"/>
      <w:pPr>
        <w:ind w:left="1826" w:hanging="361"/>
      </w:pPr>
      <w:rPr>
        <w:rFonts w:hint="default"/>
      </w:rPr>
    </w:lvl>
    <w:lvl w:ilvl="2" w:tplc="72129382">
      <w:numFmt w:val="bullet"/>
      <w:lvlText w:val="•"/>
      <w:lvlJc w:val="left"/>
      <w:pPr>
        <w:ind w:left="2833" w:hanging="361"/>
      </w:pPr>
      <w:rPr>
        <w:rFonts w:hint="default"/>
      </w:rPr>
    </w:lvl>
    <w:lvl w:ilvl="3" w:tplc="8AF6930E">
      <w:numFmt w:val="bullet"/>
      <w:lvlText w:val="•"/>
      <w:lvlJc w:val="left"/>
      <w:pPr>
        <w:ind w:left="3839" w:hanging="361"/>
      </w:pPr>
      <w:rPr>
        <w:rFonts w:hint="default"/>
      </w:rPr>
    </w:lvl>
    <w:lvl w:ilvl="4" w:tplc="146A9006">
      <w:numFmt w:val="bullet"/>
      <w:lvlText w:val="•"/>
      <w:lvlJc w:val="left"/>
      <w:pPr>
        <w:ind w:left="4846" w:hanging="361"/>
      </w:pPr>
      <w:rPr>
        <w:rFonts w:hint="default"/>
      </w:rPr>
    </w:lvl>
    <w:lvl w:ilvl="5" w:tplc="CA62AEF0">
      <w:numFmt w:val="bullet"/>
      <w:lvlText w:val="•"/>
      <w:lvlJc w:val="left"/>
      <w:pPr>
        <w:ind w:left="5853" w:hanging="361"/>
      </w:pPr>
      <w:rPr>
        <w:rFonts w:hint="default"/>
      </w:rPr>
    </w:lvl>
    <w:lvl w:ilvl="6" w:tplc="D0C0E9B2">
      <w:numFmt w:val="bullet"/>
      <w:lvlText w:val="•"/>
      <w:lvlJc w:val="left"/>
      <w:pPr>
        <w:ind w:left="6859" w:hanging="361"/>
      </w:pPr>
      <w:rPr>
        <w:rFonts w:hint="default"/>
      </w:rPr>
    </w:lvl>
    <w:lvl w:ilvl="7" w:tplc="DAB8583A">
      <w:numFmt w:val="bullet"/>
      <w:lvlText w:val="•"/>
      <w:lvlJc w:val="left"/>
      <w:pPr>
        <w:ind w:left="7866" w:hanging="361"/>
      </w:pPr>
      <w:rPr>
        <w:rFonts w:hint="default"/>
      </w:rPr>
    </w:lvl>
    <w:lvl w:ilvl="8" w:tplc="371EFCC2">
      <w:numFmt w:val="bullet"/>
      <w:lvlText w:val="•"/>
      <w:lvlJc w:val="left"/>
      <w:pPr>
        <w:ind w:left="8873" w:hanging="361"/>
      </w:pPr>
      <w:rPr>
        <w:rFonts w:hint="default"/>
      </w:rPr>
    </w:lvl>
  </w:abstractNum>
  <w:num w:numId="1">
    <w:abstractNumId w:val="9"/>
  </w:num>
  <w:num w:numId="2">
    <w:abstractNumId w:val="3"/>
  </w:num>
  <w:num w:numId="3">
    <w:abstractNumId w:val="0"/>
  </w:num>
  <w:num w:numId="4">
    <w:abstractNumId w:val="5"/>
  </w:num>
  <w:num w:numId="5">
    <w:abstractNumId w:val="1"/>
  </w:num>
  <w:num w:numId="6">
    <w:abstractNumId w:val="6"/>
  </w:num>
  <w:num w:numId="7">
    <w:abstractNumId w:val="10"/>
  </w:num>
  <w:num w:numId="8">
    <w:abstractNumId w:val="2"/>
  </w:num>
  <w:num w:numId="9">
    <w:abstractNumId w:val="8"/>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4C3977"/>
    <w:rsid w:val="00021D5E"/>
    <w:rsid w:val="000860F0"/>
    <w:rsid w:val="000A6EB5"/>
    <w:rsid w:val="000B1898"/>
    <w:rsid w:val="00127F6D"/>
    <w:rsid w:val="00127F83"/>
    <w:rsid w:val="001845A1"/>
    <w:rsid w:val="001A04B9"/>
    <w:rsid w:val="001E6A62"/>
    <w:rsid w:val="00207CE8"/>
    <w:rsid w:val="00285B92"/>
    <w:rsid w:val="00286706"/>
    <w:rsid w:val="00347792"/>
    <w:rsid w:val="003B2081"/>
    <w:rsid w:val="003B52D9"/>
    <w:rsid w:val="003D2228"/>
    <w:rsid w:val="003E7A07"/>
    <w:rsid w:val="003F6054"/>
    <w:rsid w:val="003F675D"/>
    <w:rsid w:val="004049F6"/>
    <w:rsid w:val="00455084"/>
    <w:rsid w:val="00462C03"/>
    <w:rsid w:val="00467D51"/>
    <w:rsid w:val="004A32E5"/>
    <w:rsid w:val="004C3977"/>
    <w:rsid w:val="00506F5F"/>
    <w:rsid w:val="00552B75"/>
    <w:rsid w:val="00554E03"/>
    <w:rsid w:val="005A3E3D"/>
    <w:rsid w:val="005F5F6E"/>
    <w:rsid w:val="006365D3"/>
    <w:rsid w:val="006533C4"/>
    <w:rsid w:val="0069366B"/>
    <w:rsid w:val="006943F4"/>
    <w:rsid w:val="006D402D"/>
    <w:rsid w:val="006F2DD7"/>
    <w:rsid w:val="007F526F"/>
    <w:rsid w:val="008226F6"/>
    <w:rsid w:val="008524CC"/>
    <w:rsid w:val="008B637E"/>
    <w:rsid w:val="008E31E8"/>
    <w:rsid w:val="00902879"/>
    <w:rsid w:val="0091134C"/>
    <w:rsid w:val="00935B18"/>
    <w:rsid w:val="009D0B5E"/>
    <w:rsid w:val="00A356E8"/>
    <w:rsid w:val="00AA5445"/>
    <w:rsid w:val="00AE2475"/>
    <w:rsid w:val="00AF3B9B"/>
    <w:rsid w:val="00B02D1E"/>
    <w:rsid w:val="00B1763F"/>
    <w:rsid w:val="00B47069"/>
    <w:rsid w:val="00B55A80"/>
    <w:rsid w:val="00B93ABB"/>
    <w:rsid w:val="00C02B84"/>
    <w:rsid w:val="00C043DD"/>
    <w:rsid w:val="00C12004"/>
    <w:rsid w:val="00C85073"/>
    <w:rsid w:val="00D20A8C"/>
    <w:rsid w:val="00D408D4"/>
    <w:rsid w:val="00D43FCD"/>
    <w:rsid w:val="00D5025B"/>
    <w:rsid w:val="00D74982"/>
    <w:rsid w:val="00D92B83"/>
    <w:rsid w:val="00DB434E"/>
    <w:rsid w:val="00DE6D84"/>
    <w:rsid w:val="00E23FE5"/>
    <w:rsid w:val="00E438A6"/>
    <w:rsid w:val="00E86993"/>
    <w:rsid w:val="00E871FF"/>
    <w:rsid w:val="00E966EF"/>
    <w:rsid w:val="00EB1B3B"/>
    <w:rsid w:val="00EF485F"/>
    <w:rsid w:val="00F13DE3"/>
    <w:rsid w:val="00F4105D"/>
    <w:rsid w:val="00F521D5"/>
    <w:rsid w:val="00FA2F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397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C3977"/>
    <w:rPr>
      <w:color w:val="0066CC"/>
      <w:u w:val="single"/>
    </w:rPr>
  </w:style>
  <w:style w:type="character" w:customStyle="1" w:styleId="Gvdemetni2Exact">
    <w:name w:val="Gövde metni (2) Exact"/>
    <w:basedOn w:val="VarsaylanParagrafYazTipi"/>
    <w:rsid w:val="004C3977"/>
    <w:rPr>
      <w:rFonts w:ascii="Times New Roman" w:eastAsia="Times New Roman" w:hAnsi="Times New Roman" w:cs="Times New Roman"/>
      <w:b w:val="0"/>
      <w:bCs w:val="0"/>
      <w:i w:val="0"/>
      <w:iCs w:val="0"/>
      <w:smallCaps w:val="0"/>
      <w:strike w:val="0"/>
      <w:u w:val="none"/>
    </w:rPr>
  </w:style>
  <w:style w:type="character" w:customStyle="1" w:styleId="Balk2">
    <w:name w:val="Başlık #2_"/>
    <w:basedOn w:val="VarsaylanParagrafYazTipi"/>
    <w:link w:val="Balk20"/>
    <w:rsid w:val="004C3977"/>
    <w:rPr>
      <w:rFonts w:ascii="Calibri" w:eastAsia="Calibri" w:hAnsi="Calibri" w:cs="Calibri"/>
      <w:b/>
      <w:bCs/>
      <w:i w:val="0"/>
      <w:iCs w:val="0"/>
      <w:smallCaps w:val="0"/>
      <w:strike w:val="0"/>
      <w:sz w:val="26"/>
      <w:szCs w:val="26"/>
      <w:u w:val="none"/>
    </w:rPr>
  </w:style>
  <w:style w:type="character" w:customStyle="1" w:styleId="Gvdemetni3">
    <w:name w:val="Gövde metni (3)_"/>
    <w:basedOn w:val="VarsaylanParagrafYazTipi"/>
    <w:link w:val="Gvdemetni30"/>
    <w:rsid w:val="004C3977"/>
    <w:rPr>
      <w:rFonts w:ascii="Calibri" w:eastAsia="Calibri" w:hAnsi="Calibri" w:cs="Calibri"/>
      <w:b w:val="0"/>
      <w:bCs w:val="0"/>
      <w:i w:val="0"/>
      <w:iCs w:val="0"/>
      <w:smallCaps w:val="0"/>
      <w:strike w:val="0"/>
      <w:sz w:val="28"/>
      <w:szCs w:val="28"/>
      <w:u w:val="none"/>
    </w:rPr>
  </w:style>
  <w:style w:type="character" w:customStyle="1" w:styleId="Gvdemetni3KkBykHarf">
    <w:name w:val="Gövde metni (3) + Küçük Büyük Harf"/>
    <w:basedOn w:val="Gvdemetni3"/>
    <w:rsid w:val="004C3977"/>
    <w:rPr>
      <w:smallCaps/>
      <w:color w:val="000000"/>
      <w:spacing w:val="0"/>
      <w:w w:val="100"/>
      <w:position w:val="0"/>
      <w:lang w:val="tr-TR" w:eastAsia="tr-TR" w:bidi="tr-TR"/>
    </w:rPr>
  </w:style>
  <w:style w:type="character" w:customStyle="1" w:styleId="Gvdemetni4">
    <w:name w:val="Gövde metni (4)_"/>
    <w:basedOn w:val="VarsaylanParagrafYazTipi"/>
    <w:link w:val="Gvdemetni40"/>
    <w:rsid w:val="004C3977"/>
    <w:rPr>
      <w:rFonts w:ascii="Calibri" w:eastAsia="Calibri" w:hAnsi="Calibri" w:cs="Calibri"/>
      <w:b w:val="0"/>
      <w:bCs w:val="0"/>
      <w:i w:val="0"/>
      <w:iCs w:val="0"/>
      <w:smallCaps w:val="0"/>
      <w:strike w:val="0"/>
      <w:spacing w:val="-10"/>
      <w:w w:val="100"/>
      <w:sz w:val="12"/>
      <w:szCs w:val="12"/>
      <w:u w:val="none"/>
    </w:rPr>
  </w:style>
  <w:style w:type="character" w:customStyle="1" w:styleId="Gvdemetni41">
    <w:name w:val="Gövde metni (4)"/>
    <w:basedOn w:val="Gvdemetni4"/>
    <w:rsid w:val="004C3977"/>
    <w:rPr>
      <w:color w:val="000000"/>
      <w:position w:val="0"/>
      <w:lang w:val="tr-TR" w:eastAsia="tr-TR" w:bidi="tr-TR"/>
    </w:rPr>
  </w:style>
  <w:style w:type="character" w:customStyle="1" w:styleId="Balk1">
    <w:name w:val="Başlık #1_"/>
    <w:basedOn w:val="VarsaylanParagrafYazTipi"/>
    <w:link w:val="Balk10"/>
    <w:rsid w:val="004C3977"/>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sid w:val="004C3977"/>
    <w:rPr>
      <w:rFonts w:ascii="Times New Roman" w:eastAsia="Times New Roman" w:hAnsi="Times New Roman" w:cs="Times New Roman"/>
      <w:b w:val="0"/>
      <w:bCs w:val="0"/>
      <w:i w:val="0"/>
      <w:iCs w:val="0"/>
      <w:smallCaps w:val="0"/>
      <w:strike w:val="0"/>
      <w:u w:val="none"/>
    </w:rPr>
  </w:style>
  <w:style w:type="character" w:customStyle="1" w:styleId="Gvdemetni2Kaln">
    <w:name w:val="Gövde metni (2) + Kalın"/>
    <w:basedOn w:val="Gvdemetni2"/>
    <w:rsid w:val="004C3977"/>
    <w:rPr>
      <w:b/>
      <w:bCs/>
      <w:color w:val="000000"/>
      <w:spacing w:val="0"/>
      <w:w w:val="100"/>
      <w:position w:val="0"/>
      <w:sz w:val="24"/>
      <w:szCs w:val="24"/>
      <w:lang w:val="tr-TR" w:eastAsia="tr-TR" w:bidi="tr-TR"/>
    </w:rPr>
  </w:style>
  <w:style w:type="character" w:customStyle="1" w:styleId="Balk22">
    <w:name w:val="Başlık #2 (2)_"/>
    <w:basedOn w:val="VarsaylanParagrafYazTipi"/>
    <w:link w:val="Balk220"/>
    <w:rsid w:val="004C3977"/>
    <w:rPr>
      <w:rFonts w:ascii="Times New Roman" w:eastAsia="Times New Roman" w:hAnsi="Times New Roman" w:cs="Times New Roman"/>
      <w:b/>
      <w:bCs/>
      <w:i w:val="0"/>
      <w:iCs w:val="0"/>
      <w:smallCaps w:val="0"/>
      <w:strike w:val="0"/>
      <w:u w:val="none"/>
    </w:rPr>
  </w:style>
  <w:style w:type="paragraph" w:customStyle="1" w:styleId="Gvdemetni20">
    <w:name w:val="Gövde metni (2)"/>
    <w:basedOn w:val="Normal"/>
    <w:link w:val="Gvdemetni2"/>
    <w:rsid w:val="004C3977"/>
    <w:pPr>
      <w:shd w:val="clear" w:color="auto" w:fill="FFFFFF"/>
      <w:spacing w:before="180" w:after="180" w:line="278" w:lineRule="exact"/>
      <w:ind w:hanging="360"/>
      <w:jc w:val="both"/>
    </w:pPr>
    <w:rPr>
      <w:rFonts w:ascii="Times New Roman" w:eastAsia="Times New Roman" w:hAnsi="Times New Roman" w:cs="Times New Roman"/>
    </w:rPr>
  </w:style>
  <w:style w:type="paragraph" w:customStyle="1" w:styleId="Balk20">
    <w:name w:val="Başlık #2"/>
    <w:basedOn w:val="Normal"/>
    <w:link w:val="Balk2"/>
    <w:rsid w:val="004C3977"/>
    <w:pPr>
      <w:shd w:val="clear" w:color="auto" w:fill="FFFFFF"/>
      <w:spacing w:line="331" w:lineRule="exact"/>
      <w:jc w:val="center"/>
      <w:outlineLvl w:val="1"/>
    </w:pPr>
    <w:rPr>
      <w:rFonts w:ascii="Calibri" w:eastAsia="Calibri" w:hAnsi="Calibri" w:cs="Calibri"/>
      <w:b/>
      <w:bCs/>
      <w:sz w:val="26"/>
      <w:szCs w:val="26"/>
    </w:rPr>
  </w:style>
  <w:style w:type="paragraph" w:customStyle="1" w:styleId="Gvdemetni30">
    <w:name w:val="Gövde metni (3)"/>
    <w:basedOn w:val="Normal"/>
    <w:link w:val="Gvdemetni3"/>
    <w:rsid w:val="004C3977"/>
    <w:pPr>
      <w:shd w:val="clear" w:color="auto" w:fill="FFFFFF"/>
      <w:spacing w:line="331" w:lineRule="exact"/>
      <w:jc w:val="both"/>
    </w:pPr>
    <w:rPr>
      <w:rFonts w:ascii="Calibri" w:eastAsia="Calibri" w:hAnsi="Calibri" w:cs="Calibri"/>
      <w:sz w:val="28"/>
      <w:szCs w:val="28"/>
    </w:rPr>
  </w:style>
  <w:style w:type="paragraph" w:customStyle="1" w:styleId="Gvdemetni40">
    <w:name w:val="Gövde metni (4)"/>
    <w:basedOn w:val="Normal"/>
    <w:link w:val="Gvdemetni4"/>
    <w:rsid w:val="004C3977"/>
    <w:pPr>
      <w:shd w:val="clear" w:color="auto" w:fill="FFFFFF"/>
      <w:spacing w:after="180" w:line="149" w:lineRule="exact"/>
    </w:pPr>
    <w:rPr>
      <w:rFonts w:ascii="Calibri" w:eastAsia="Calibri" w:hAnsi="Calibri" w:cs="Calibri"/>
      <w:spacing w:val="-10"/>
      <w:sz w:val="12"/>
      <w:szCs w:val="12"/>
    </w:rPr>
  </w:style>
  <w:style w:type="paragraph" w:customStyle="1" w:styleId="Balk10">
    <w:name w:val="Başlık #1"/>
    <w:basedOn w:val="Normal"/>
    <w:link w:val="Balk1"/>
    <w:rsid w:val="004C3977"/>
    <w:pPr>
      <w:shd w:val="clear" w:color="auto" w:fill="FFFFFF"/>
      <w:spacing w:before="180" w:after="180" w:line="322" w:lineRule="exact"/>
      <w:jc w:val="center"/>
      <w:outlineLvl w:val="0"/>
    </w:pPr>
    <w:rPr>
      <w:rFonts w:ascii="Times New Roman" w:eastAsia="Times New Roman" w:hAnsi="Times New Roman" w:cs="Times New Roman"/>
      <w:b/>
      <w:bCs/>
      <w:sz w:val="28"/>
      <w:szCs w:val="28"/>
    </w:rPr>
  </w:style>
  <w:style w:type="paragraph" w:customStyle="1" w:styleId="Balk220">
    <w:name w:val="Başlık #2 (2)"/>
    <w:basedOn w:val="Normal"/>
    <w:link w:val="Balk22"/>
    <w:rsid w:val="004C3977"/>
    <w:pPr>
      <w:shd w:val="clear" w:color="auto" w:fill="FFFFFF"/>
      <w:spacing w:before="540" w:after="300" w:line="0" w:lineRule="atLeast"/>
      <w:jc w:val="both"/>
      <w:outlineLvl w:val="1"/>
    </w:pPr>
    <w:rPr>
      <w:rFonts w:ascii="Times New Roman" w:eastAsia="Times New Roman" w:hAnsi="Times New Roman" w:cs="Times New Roman"/>
      <w:b/>
      <w:bCs/>
    </w:rPr>
  </w:style>
  <w:style w:type="paragraph" w:styleId="BalonMetni">
    <w:name w:val="Balloon Text"/>
    <w:basedOn w:val="Normal"/>
    <w:link w:val="BalonMetniChar"/>
    <w:uiPriority w:val="99"/>
    <w:semiHidden/>
    <w:unhideWhenUsed/>
    <w:rsid w:val="00B02D1E"/>
    <w:rPr>
      <w:rFonts w:ascii="Tahoma" w:hAnsi="Tahoma" w:cs="Tahoma"/>
      <w:sz w:val="16"/>
      <w:szCs w:val="16"/>
    </w:rPr>
  </w:style>
  <w:style w:type="character" w:customStyle="1" w:styleId="BalonMetniChar">
    <w:name w:val="Balon Metni Char"/>
    <w:basedOn w:val="VarsaylanParagrafYazTipi"/>
    <w:link w:val="BalonMetni"/>
    <w:uiPriority w:val="99"/>
    <w:semiHidden/>
    <w:rsid w:val="00B02D1E"/>
    <w:rPr>
      <w:rFonts w:ascii="Tahoma" w:hAnsi="Tahoma" w:cs="Tahoma"/>
      <w:color w:val="000000"/>
      <w:sz w:val="16"/>
      <w:szCs w:val="16"/>
    </w:rPr>
  </w:style>
  <w:style w:type="character" w:customStyle="1" w:styleId="Gvdemetni2BookmanOldStyleKalnDeil">
    <w:name w:val="Gövde metni (2) + Bookman Old Style;Kalın Değil"/>
    <w:basedOn w:val="Gvdemetni2"/>
    <w:rsid w:val="00286706"/>
    <w:rPr>
      <w:rFonts w:ascii="Bookman Old Style" w:eastAsia="Bookman Old Style" w:hAnsi="Bookman Old Style" w:cs="Bookman Old Style"/>
      <w:b/>
      <w:bCs/>
      <w:color w:val="000000"/>
      <w:spacing w:val="0"/>
      <w:w w:val="100"/>
      <w:position w:val="0"/>
      <w:sz w:val="22"/>
      <w:szCs w:val="22"/>
      <w:lang w:val="tr-TR" w:eastAsia="tr-TR" w:bidi="tr-TR"/>
    </w:rPr>
  </w:style>
  <w:style w:type="character" w:customStyle="1" w:styleId="Gvdemetni2KkBykHarf">
    <w:name w:val="Gövde metni (2) + Küçük Büyük Harf"/>
    <w:basedOn w:val="Gvdemetni2"/>
    <w:rsid w:val="00286706"/>
    <w:rPr>
      <w:b/>
      <w:bCs/>
      <w:smallCaps/>
      <w:color w:val="000000"/>
      <w:spacing w:val="0"/>
      <w:w w:val="100"/>
      <w:position w:val="0"/>
      <w:sz w:val="22"/>
      <w:szCs w:val="22"/>
      <w:lang w:val="tr-TR" w:eastAsia="tr-TR" w:bidi="tr-TR"/>
    </w:rPr>
  </w:style>
  <w:style w:type="paragraph" w:styleId="GvdeMetni">
    <w:name w:val="Body Text"/>
    <w:basedOn w:val="Normal"/>
    <w:link w:val="GvdeMetniChar"/>
    <w:uiPriority w:val="1"/>
    <w:qFormat/>
    <w:rsid w:val="00462C03"/>
    <w:pPr>
      <w:spacing w:before="1"/>
      <w:ind w:left="826" w:hanging="360"/>
    </w:pPr>
    <w:rPr>
      <w:rFonts w:ascii="Times New Roman" w:eastAsia="Times New Roman" w:hAnsi="Times New Roman" w:cs="Times New Roman"/>
      <w:color w:val="auto"/>
      <w:lang w:val="en-US" w:eastAsia="en-US" w:bidi="ar-SA"/>
    </w:rPr>
  </w:style>
  <w:style w:type="character" w:customStyle="1" w:styleId="GvdeMetniChar">
    <w:name w:val="Gövde Metni Char"/>
    <w:basedOn w:val="VarsaylanParagrafYazTipi"/>
    <w:link w:val="GvdeMetni"/>
    <w:uiPriority w:val="1"/>
    <w:rsid w:val="00462C03"/>
    <w:rPr>
      <w:rFonts w:ascii="Times New Roman" w:eastAsia="Times New Roman" w:hAnsi="Times New Roman" w:cs="Times New Roman"/>
      <w:lang w:val="en-US" w:eastAsia="en-US" w:bidi="ar-SA"/>
    </w:rPr>
  </w:style>
  <w:style w:type="paragraph" w:customStyle="1" w:styleId="Heading1">
    <w:name w:val="Heading 1"/>
    <w:basedOn w:val="Normal"/>
    <w:uiPriority w:val="1"/>
    <w:qFormat/>
    <w:rsid w:val="00462C03"/>
    <w:pPr>
      <w:ind w:left="1025" w:right="1141" w:hanging="3"/>
      <w:jc w:val="center"/>
      <w:outlineLvl w:val="1"/>
    </w:pPr>
    <w:rPr>
      <w:rFonts w:ascii="Times New Roman" w:eastAsia="Times New Roman" w:hAnsi="Times New Roman" w:cs="Times New Roman"/>
      <w:b/>
      <w:bCs/>
      <w:color w:val="auto"/>
      <w:sz w:val="28"/>
      <w:szCs w:val="28"/>
      <w:lang w:val="en-US" w:eastAsia="en-US" w:bidi="ar-SA"/>
    </w:rPr>
  </w:style>
  <w:style w:type="paragraph" w:styleId="ListeParagraf">
    <w:name w:val="List Paragraph"/>
    <w:basedOn w:val="Normal"/>
    <w:uiPriority w:val="1"/>
    <w:qFormat/>
    <w:rsid w:val="00462C03"/>
    <w:pPr>
      <w:spacing w:before="1"/>
      <w:ind w:left="826" w:hanging="360"/>
    </w:pPr>
    <w:rPr>
      <w:rFonts w:ascii="Times New Roman" w:eastAsia="Times New Roman" w:hAnsi="Times New Roman" w:cs="Times New Roman"/>
      <w:color w:val="auto"/>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58AEB-6A36-4599-B634-23CC46F09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892</Words>
  <Characters>5089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cp:lastModifiedBy>ozluk sef</cp:lastModifiedBy>
  <cp:revision>59</cp:revision>
  <cp:lastPrinted>2016-08-03T07:44:00Z</cp:lastPrinted>
  <dcterms:created xsi:type="dcterms:W3CDTF">2016-08-03T07:15:00Z</dcterms:created>
  <dcterms:modified xsi:type="dcterms:W3CDTF">2016-09-20T06:42:00Z</dcterms:modified>
</cp:coreProperties>
</file>