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D0E" w:rsidRPr="00101AC5" w:rsidRDefault="00780A62" w:rsidP="00101AC5">
      <w:pPr>
        <w:jc w:val="center"/>
        <w:rPr>
          <w:color w:val="548DD4" w:themeColor="text2" w:themeTint="99"/>
          <w:sz w:val="32"/>
          <w:szCs w:val="32"/>
        </w:rPr>
      </w:pPr>
      <w:r w:rsidRPr="00101AC5">
        <w:rPr>
          <w:color w:val="548DD4" w:themeColor="text2" w:themeTint="99"/>
          <w:sz w:val="32"/>
          <w:szCs w:val="32"/>
        </w:rPr>
        <w:t xml:space="preserve">6331 SAYILI </w:t>
      </w:r>
      <w:proofErr w:type="gramStart"/>
      <w:r w:rsidRPr="00101AC5">
        <w:rPr>
          <w:color w:val="548DD4" w:themeColor="text2" w:themeTint="99"/>
          <w:sz w:val="32"/>
          <w:szCs w:val="32"/>
        </w:rPr>
        <w:t>KANUN,İLGİLİ</w:t>
      </w:r>
      <w:proofErr w:type="gramEnd"/>
      <w:r w:rsidRPr="00101AC5">
        <w:rPr>
          <w:color w:val="548DD4" w:themeColor="text2" w:themeTint="99"/>
          <w:sz w:val="32"/>
          <w:szCs w:val="32"/>
        </w:rPr>
        <w:t xml:space="preserve"> YÖNETMELİKLER</w:t>
      </w:r>
      <w:r w:rsidR="00353D0E" w:rsidRPr="00101AC5">
        <w:rPr>
          <w:color w:val="548DD4" w:themeColor="text2" w:themeTint="99"/>
          <w:sz w:val="32"/>
          <w:szCs w:val="32"/>
        </w:rPr>
        <w:t xml:space="preserve"> ve MEB2014/16 SAYILI</w:t>
      </w:r>
    </w:p>
    <w:p w:rsidR="00C67666" w:rsidRPr="00101AC5" w:rsidRDefault="00353D0E" w:rsidP="00101AC5">
      <w:pPr>
        <w:jc w:val="center"/>
        <w:rPr>
          <w:color w:val="548DD4" w:themeColor="text2" w:themeTint="99"/>
          <w:sz w:val="32"/>
          <w:szCs w:val="32"/>
        </w:rPr>
      </w:pPr>
      <w:r w:rsidRPr="00101AC5">
        <w:rPr>
          <w:color w:val="548DD4" w:themeColor="text2" w:themeTint="99"/>
          <w:sz w:val="32"/>
          <w:szCs w:val="32"/>
        </w:rPr>
        <w:t>GENELGESİ UYARINCA OKUL MÜDÜRLÜKLERİNCE YAPILACAK İŞLER</w:t>
      </w:r>
    </w:p>
    <w:p w:rsidR="00780A62" w:rsidRPr="00301CB6" w:rsidRDefault="00353D0E">
      <w:r w:rsidRPr="00301CB6">
        <w:t xml:space="preserve">        </w:t>
      </w:r>
      <w:r w:rsidR="00101AC5">
        <w:tab/>
      </w:r>
      <w:r w:rsidR="00101AC5">
        <w:tab/>
      </w:r>
      <w:r w:rsidR="00780A62" w:rsidRPr="00301CB6">
        <w:t>20/06/2012 tarih ve 28339 sayılı Resmi gazetede yayınlanan 6331 sayılı kanun ve bu kanuna bağlı çıkartılan yönetmelikler,</w:t>
      </w:r>
      <w:r w:rsidR="005A2DC5">
        <w:t xml:space="preserve"> </w:t>
      </w:r>
      <w:proofErr w:type="gramStart"/>
      <w:r w:rsidR="00780A62" w:rsidRPr="00301CB6">
        <w:t>Genelgeler  kapsamında</w:t>
      </w:r>
      <w:proofErr w:type="gramEnd"/>
      <w:r w:rsidR="00780A62" w:rsidRPr="00301CB6">
        <w:t xml:space="preserve"> yapılması gereken işlemler aşağıda özetlenmiştir.</w:t>
      </w:r>
    </w:p>
    <w:p w:rsidR="00353D0E" w:rsidRPr="00101AC5" w:rsidRDefault="00101AC5" w:rsidP="00101AC5">
      <w:pPr>
        <w:pStyle w:val="ListeParagraf"/>
        <w:numPr>
          <w:ilvl w:val="0"/>
          <w:numId w:val="6"/>
        </w:numPr>
        <w:rPr>
          <w:color w:val="FF0000"/>
        </w:rPr>
      </w:pPr>
      <w:r w:rsidRPr="00101AC5">
        <w:rPr>
          <w:color w:val="FF0000"/>
        </w:rPr>
        <w:t>E –BİLDİRGE İŞLEMLERİNİN TAMAMLANMASI;</w:t>
      </w:r>
    </w:p>
    <w:p w:rsidR="00353D0E" w:rsidRPr="00301CB6" w:rsidRDefault="00353D0E" w:rsidP="00101AC5">
      <w:pPr>
        <w:pStyle w:val="ListeParagraf"/>
        <w:ind w:left="810" w:firstLine="408"/>
      </w:pPr>
      <w:r w:rsidRPr="00101AC5">
        <w:rPr>
          <w:color w:val="FF0000"/>
        </w:rPr>
        <w:t>a-</w:t>
      </w:r>
      <w:r w:rsidRPr="00301CB6">
        <w:t>e-bildirgeden okulunuzun tehlike sınıfını kontrol ederek doğru bir şekilde kodlamasının yapılması</w:t>
      </w:r>
    </w:p>
    <w:p w:rsidR="00353D0E" w:rsidRPr="00301CB6" w:rsidRDefault="00353D0E" w:rsidP="00101AC5">
      <w:pPr>
        <w:pStyle w:val="ListeParagraf"/>
        <w:ind w:left="810" w:firstLine="408"/>
      </w:pPr>
      <w:r w:rsidRPr="00101AC5">
        <w:rPr>
          <w:color w:val="FF0000"/>
        </w:rPr>
        <w:t>b-</w:t>
      </w:r>
      <w:r w:rsidRPr="00301CB6">
        <w:t xml:space="preserve">Okulunuzun e-bildirge kullanıcısının </w:t>
      </w:r>
      <w:r w:rsidR="00AF2B70" w:rsidRPr="00301CB6">
        <w:t>tanımlanması</w:t>
      </w:r>
    </w:p>
    <w:p w:rsidR="00101AC5" w:rsidRPr="00101AC5" w:rsidRDefault="00101AC5" w:rsidP="00353D0E">
      <w:pPr>
        <w:pStyle w:val="ListeParagraf"/>
        <w:ind w:left="810"/>
        <w:rPr>
          <w:color w:val="FF0000"/>
        </w:rPr>
      </w:pPr>
      <w:r w:rsidRPr="00101AC5">
        <w:rPr>
          <w:color w:val="FF0000"/>
        </w:rPr>
        <w:t xml:space="preserve">2-ÇALIŞAN TEMSİLCİSİ SEÇİLMESİ </w:t>
      </w:r>
    </w:p>
    <w:p w:rsidR="00AF2B70" w:rsidRPr="00301CB6" w:rsidRDefault="00101AC5" w:rsidP="00101AC5">
      <w:pPr>
        <w:pStyle w:val="ListeParagraf"/>
        <w:ind w:left="810" w:firstLine="606"/>
      </w:pPr>
      <w:r>
        <w:t>İş Sağlığı ve Güvenliği K</w:t>
      </w:r>
      <w:r w:rsidRPr="00301CB6">
        <w:t>anunu</w:t>
      </w:r>
      <w:r>
        <w:t>(</w:t>
      </w:r>
      <w:r w:rsidR="00AF2B70" w:rsidRPr="00301CB6">
        <w:t xml:space="preserve">: 6331 </w:t>
      </w:r>
      <w:r>
        <w:t>sayılı kanun)</w:t>
      </w:r>
      <w:r w:rsidR="00AF2B70" w:rsidRPr="00301CB6">
        <w:t xml:space="preserve">Kabul </w:t>
      </w:r>
      <w:proofErr w:type="gramStart"/>
      <w:r w:rsidR="00AF2B70" w:rsidRPr="00301CB6">
        <w:t>Tarihi : 20</w:t>
      </w:r>
      <w:proofErr w:type="gramEnd"/>
      <w:r w:rsidR="00AF2B70" w:rsidRPr="00301CB6">
        <w:t xml:space="preserve">/6/2012 Yayımlandığı R.Gazete : Tarih: 30/6/2012 </w:t>
      </w:r>
      <w:r>
        <w:t>;</w:t>
      </w:r>
    </w:p>
    <w:p w:rsidR="00101AC5" w:rsidRDefault="00AF2B70" w:rsidP="00101AC5">
      <w:pPr>
        <w:pStyle w:val="ListeParagraf"/>
        <w:ind w:left="810" w:firstLine="606"/>
      </w:pPr>
      <w:r w:rsidRPr="00301CB6">
        <w:t xml:space="preserve">Çalışan temsilcisi MADDE 20 – </w:t>
      </w:r>
    </w:p>
    <w:p w:rsidR="00101AC5" w:rsidRDefault="00AF2B70" w:rsidP="00101AC5">
      <w:pPr>
        <w:pStyle w:val="ListeParagraf"/>
        <w:ind w:left="810" w:firstLine="606"/>
      </w:pPr>
      <w:r w:rsidRPr="00301CB6">
        <w:t>(1) İşveren; işyerinin değişik bölümlerindeki riskler ve çalışan sayılarını göz önünde bulundurarak dengeli dağılıma özen göstermek kaydıyla, çalışanlar arasında yapılacak seçim veya seçimle belirlenemediği durumda atama yoluyla, aşağıda belirtilen sayılarda çalışan temsilcisini görevlendirir:</w:t>
      </w:r>
    </w:p>
    <w:p w:rsidR="00101AC5" w:rsidRDefault="00AF2B70" w:rsidP="00101AC5">
      <w:pPr>
        <w:pStyle w:val="ListeParagraf"/>
        <w:ind w:left="810" w:firstLine="606"/>
      </w:pPr>
      <w:r w:rsidRPr="00301CB6">
        <w:t xml:space="preserve"> a) İki ile elli arasında çalışanı bulunan işyerlerinde bir. </w:t>
      </w:r>
    </w:p>
    <w:p w:rsidR="00101AC5" w:rsidRDefault="00AF2B70" w:rsidP="00101AC5">
      <w:pPr>
        <w:pStyle w:val="ListeParagraf"/>
        <w:ind w:left="810" w:firstLine="606"/>
      </w:pPr>
      <w:r w:rsidRPr="00301CB6">
        <w:t xml:space="preserve">b) </w:t>
      </w:r>
      <w:proofErr w:type="spellStart"/>
      <w:r w:rsidRPr="00301CB6">
        <w:t>Ellibir</w:t>
      </w:r>
      <w:proofErr w:type="spellEnd"/>
      <w:r w:rsidRPr="00301CB6">
        <w:t xml:space="preserve"> ile yüz arasında çalışanı bulunan işyerlerinde iki. </w:t>
      </w:r>
    </w:p>
    <w:p w:rsidR="00101AC5" w:rsidRDefault="00AF2B70" w:rsidP="00101AC5">
      <w:pPr>
        <w:pStyle w:val="ListeParagraf"/>
        <w:ind w:left="810" w:firstLine="606"/>
      </w:pPr>
      <w:r w:rsidRPr="00301CB6">
        <w:t xml:space="preserve">c) </w:t>
      </w:r>
      <w:proofErr w:type="spellStart"/>
      <w:r w:rsidRPr="00301CB6">
        <w:t>Yüzbir</w:t>
      </w:r>
      <w:proofErr w:type="spellEnd"/>
      <w:r w:rsidRPr="00301CB6">
        <w:t xml:space="preserve"> ile </w:t>
      </w:r>
      <w:proofErr w:type="spellStart"/>
      <w:r w:rsidRPr="00301CB6">
        <w:t>beşyüz</w:t>
      </w:r>
      <w:proofErr w:type="spellEnd"/>
      <w:r w:rsidRPr="00301CB6">
        <w:t xml:space="preserve"> arasında çalışanı bulunan işyerlerinde üç. </w:t>
      </w:r>
    </w:p>
    <w:p w:rsidR="00101AC5" w:rsidRDefault="00AF2B70" w:rsidP="00101AC5">
      <w:pPr>
        <w:pStyle w:val="ListeParagraf"/>
        <w:ind w:left="810" w:firstLine="606"/>
      </w:pPr>
      <w:r w:rsidRPr="00301CB6">
        <w:t xml:space="preserve">ç) </w:t>
      </w:r>
      <w:proofErr w:type="spellStart"/>
      <w:r w:rsidRPr="00301CB6">
        <w:t>Beşyüzbir</w:t>
      </w:r>
      <w:proofErr w:type="spellEnd"/>
      <w:r w:rsidRPr="00301CB6">
        <w:t xml:space="preserve"> ile bin arasında çalışanı bulunan işyerlerinde dört. </w:t>
      </w:r>
    </w:p>
    <w:p w:rsidR="00101AC5" w:rsidRDefault="00AF2B70" w:rsidP="00101AC5">
      <w:pPr>
        <w:pStyle w:val="ListeParagraf"/>
        <w:ind w:left="810" w:firstLine="606"/>
      </w:pPr>
      <w:r w:rsidRPr="00301CB6">
        <w:t xml:space="preserve">d) </w:t>
      </w:r>
      <w:proofErr w:type="spellStart"/>
      <w:r w:rsidRPr="00301CB6">
        <w:t>Binbir</w:t>
      </w:r>
      <w:proofErr w:type="spellEnd"/>
      <w:r w:rsidRPr="00301CB6">
        <w:t xml:space="preserve"> ile </w:t>
      </w:r>
      <w:proofErr w:type="spellStart"/>
      <w:r w:rsidRPr="00301CB6">
        <w:t>ikibin</w:t>
      </w:r>
      <w:proofErr w:type="spellEnd"/>
      <w:r w:rsidRPr="00301CB6">
        <w:t xml:space="preserve"> arasında çalışanı bulunan işyerlerinde beş. </w:t>
      </w:r>
    </w:p>
    <w:p w:rsidR="00101AC5" w:rsidRDefault="00AF2B70" w:rsidP="00101AC5">
      <w:pPr>
        <w:pStyle w:val="ListeParagraf"/>
        <w:ind w:left="810" w:firstLine="606"/>
      </w:pPr>
      <w:r w:rsidRPr="00301CB6">
        <w:t xml:space="preserve">e) </w:t>
      </w:r>
      <w:proofErr w:type="spellStart"/>
      <w:r w:rsidRPr="00301CB6">
        <w:t>İkibinbir</w:t>
      </w:r>
      <w:proofErr w:type="spellEnd"/>
      <w:r w:rsidRPr="00301CB6">
        <w:t xml:space="preserve"> ve üzeri çalışanı bulunan işyerlerinde altı.</w:t>
      </w:r>
    </w:p>
    <w:p w:rsidR="00101AC5" w:rsidRDefault="00AF2B70" w:rsidP="00101AC5">
      <w:pPr>
        <w:pStyle w:val="ListeParagraf"/>
        <w:ind w:left="810" w:firstLine="606"/>
      </w:pPr>
      <w:r w:rsidRPr="00301CB6">
        <w:t xml:space="preserve"> (2) Birden fazla çalışan temsilcisinin bulunması durumunda baş temsilci, çalışan temsilcileri arasında yapılacak seçimle belirlenir.</w:t>
      </w:r>
    </w:p>
    <w:p w:rsidR="00101AC5" w:rsidRDefault="00AF2B70" w:rsidP="00101AC5">
      <w:pPr>
        <w:pStyle w:val="ListeParagraf"/>
        <w:ind w:left="810" w:firstLine="606"/>
      </w:pPr>
      <w:r w:rsidRPr="00301CB6">
        <w:t xml:space="preserve"> (3) Çalışan temsilcileri, tehlike kaynağının yok edilmesi veya tehlikeden kaynaklanan riskin azaltılması için, işverene öneride bulunma ve işverenden gerekli tedbirlerin alınmasını isteme hakkına sahiptir. </w:t>
      </w:r>
    </w:p>
    <w:p w:rsidR="00101AC5" w:rsidRDefault="00AF2B70" w:rsidP="00101AC5">
      <w:pPr>
        <w:pStyle w:val="ListeParagraf"/>
        <w:ind w:left="810" w:firstLine="606"/>
      </w:pPr>
      <w:r w:rsidRPr="00301CB6">
        <w:t>(4) Görevlerini yürütmeleri nedeniyle, çalışan temsilcileri ve destek elemanlarının hakları kısıtlanamaz ve görevlerini yerine getirebilmeleri için işveren tarafından gerekli imkânlar sağlanır.</w:t>
      </w:r>
    </w:p>
    <w:p w:rsidR="00AF2B70" w:rsidRDefault="00AF2B70" w:rsidP="00101AC5">
      <w:pPr>
        <w:pStyle w:val="ListeParagraf"/>
        <w:ind w:left="810" w:firstLine="606"/>
      </w:pPr>
      <w:r w:rsidRPr="00301CB6">
        <w:t xml:space="preserve"> (5) İşyerinde yetkili sendika bulunması hâlinde, işyeri sendika temsilcileri çalışan temsilcisi olarak da görev yapar</w:t>
      </w:r>
      <w:r w:rsidR="00882DD9" w:rsidRPr="00301CB6">
        <w:t>.</w:t>
      </w:r>
    </w:p>
    <w:p w:rsidR="0056016A" w:rsidRPr="0056016A" w:rsidRDefault="0056016A" w:rsidP="00101AC5">
      <w:pPr>
        <w:pStyle w:val="ListeParagraf"/>
        <w:ind w:left="810" w:firstLine="606"/>
        <w:rPr>
          <w:color w:val="FF0000"/>
        </w:rPr>
      </w:pPr>
      <w:r>
        <w:rPr>
          <w:color w:val="FF0000"/>
        </w:rPr>
        <w:t>Çalışan temsilcisi ne Görevi(iki nüsha)tebliğ edilmelidir.</w:t>
      </w:r>
    </w:p>
    <w:p w:rsidR="00B0183F" w:rsidRPr="00101AC5" w:rsidRDefault="00101AC5" w:rsidP="00353D0E">
      <w:pPr>
        <w:pStyle w:val="ListeParagraf"/>
        <w:ind w:left="810"/>
        <w:rPr>
          <w:color w:val="FF0000"/>
        </w:rPr>
      </w:pPr>
      <w:r w:rsidRPr="00101AC5">
        <w:rPr>
          <w:color w:val="FF0000"/>
        </w:rPr>
        <w:t>3-DESTEK ELEMANI SEÇİLECEK.</w:t>
      </w:r>
    </w:p>
    <w:p w:rsidR="00101AC5" w:rsidRDefault="00101AC5" w:rsidP="00101AC5">
      <w:pPr>
        <w:pStyle w:val="ListeParagraf"/>
        <w:ind w:left="810"/>
        <w:rPr>
          <w:b/>
          <w:bCs w:val="0"/>
          <w:color w:val="141414"/>
          <w:shd w:val="clear" w:color="auto" w:fill="FCFCFF"/>
        </w:rPr>
      </w:pPr>
      <w:r>
        <w:t>İş Sağlığı ve Güvenliği K</w:t>
      </w:r>
      <w:r w:rsidRPr="00301CB6">
        <w:t>anunu</w:t>
      </w:r>
      <w:r>
        <w:t>(</w:t>
      </w:r>
      <w:r w:rsidRPr="00301CB6">
        <w:t xml:space="preserve">: 6331 </w:t>
      </w:r>
      <w:r>
        <w:t>sayılı kanun)</w:t>
      </w:r>
      <w:r w:rsidRPr="00301CB6">
        <w:t xml:space="preserve">Kabul </w:t>
      </w:r>
      <w:proofErr w:type="gramStart"/>
      <w:r w:rsidRPr="00301CB6">
        <w:t>Tarihi : 20</w:t>
      </w:r>
      <w:proofErr w:type="gramEnd"/>
      <w:r w:rsidRPr="00301CB6">
        <w:t xml:space="preserve">/6/2012 Yayımlandığı </w:t>
      </w:r>
      <w:proofErr w:type="spellStart"/>
      <w:r w:rsidRPr="00301CB6">
        <w:t>R.Gazete</w:t>
      </w:r>
      <w:proofErr w:type="spellEnd"/>
      <w:r w:rsidRPr="00301CB6">
        <w:t xml:space="preserve"> : Tarih: 30/6/2012 </w:t>
      </w:r>
      <w:r>
        <w:t>;</w:t>
      </w:r>
      <w:r w:rsidR="00B0183F" w:rsidRPr="00301CB6">
        <w:rPr>
          <w:color w:val="141414"/>
        </w:rPr>
        <w:br/>
      </w:r>
      <w:r w:rsidR="00B0183F" w:rsidRPr="00301CB6">
        <w:rPr>
          <w:b/>
          <w:bCs w:val="0"/>
          <w:color w:val="141414"/>
          <w:shd w:val="clear" w:color="auto" w:fill="FCFCFF"/>
        </w:rPr>
        <w:t>Tanımlar</w:t>
      </w:r>
      <w:r w:rsidR="00B0183F" w:rsidRPr="00301CB6">
        <w:rPr>
          <w:color w:val="141414"/>
        </w:rPr>
        <w:br/>
      </w:r>
      <w:r w:rsidR="00B0183F" w:rsidRPr="00301CB6">
        <w:rPr>
          <w:b/>
          <w:bCs w:val="0"/>
          <w:color w:val="141414"/>
          <w:shd w:val="clear" w:color="auto" w:fill="FCFCFF"/>
        </w:rPr>
        <w:t>MADDE 3-</w:t>
      </w:r>
    </w:p>
    <w:p w:rsidR="00B0183F" w:rsidRDefault="00B0183F" w:rsidP="00101AC5">
      <w:pPr>
        <w:pStyle w:val="ListeParagraf"/>
        <w:ind w:left="810" w:firstLine="606"/>
        <w:rPr>
          <w:color w:val="141414"/>
          <w:shd w:val="clear" w:color="auto" w:fill="FCFCFF"/>
        </w:rPr>
      </w:pPr>
      <w:r w:rsidRPr="00301CB6">
        <w:rPr>
          <w:rStyle w:val="apple-converted-space"/>
          <w:color w:val="141414"/>
          <w:shd w:val="clear" w:color="auto" w:fill="FCFCFF"/>
        </w:rPr>
        <w:lastRenderedPageBreak/>
        <w:t> </w:t>
      </w:r>
      <w:proofErr w:type="gramStart"/>
      <w:r w:rsidRPr="00301CB6">
        <w:rPr>
          <w:color w:val="141414"/>
          <w:shd w:val="clear" w:color="auto" w:fill="FCFCFF"/>
        </w:rPr>
        <w:t>(1) Bu Kanunun uygulanmasında;</w:t>
      </w:r>
      <w:r w:rsidRPr="00301CB6">
        <w:rPr>
          <w:color w:val="141414"/>
        </w:rPr>
        <w:br/>
      </w:r>
      <w:r w:rsidRPr="00301CB6">
        <w:rPr>
          <w:color w:val="141414"/>
          <w:shd w:val="clear" w:color="auto" w:fill="FCFCFF"/>
        </w:rPr>
        <w:t>a) Bakanlık: Çalışma ve Sosyal Güvenlik Bakanlığını,</w:t>
      </w:r>
      <w:r w:rsidRPr="00301CB6">
        <w:rPr>
          <w:color w:val="141414"/>
        </w:rPr>
        <w:br/>
      </w:r>
      <w:r w:rsidRPr="00301CB6">
        <w:rPr>
          <w:color w:val="141414"/>
          <w:shd w:val="clear" w:color="auto" w:fill="FCFCFF"/>
        </w:rPr>
        <w:t>b) Çalışan: Kendi özel kanunlarındaki statülerine bakılmaksızın kamu veya özel işyerlerinde istihdam edilen gerçek kişiyi,</w:t>
      </w:r>
      <w:r w:rsidRPr="00301CB6">
        <w:rPr>
          <w:color w:val="141414"/>
        </w:rPr>
        <w:br/>
      </w:r>
      <w:r w:rsidRPr="00301CB6">
        <w:rPr>
          <w:bCs w:val="0"/>
          <w:color w:val="141414"/>
          <w:shd w:val="clear" w:color="auto" w:fill="FCFCFF"/>
        </w:rPr>
        <w:t>c) Çalışan temsilcisi: İş sağlığı ve güvenliği ile ilgili çalışmalara katılma, çalışmaları izleme, tedbir alınmasını isteme, tekliflerde bulunma ve benzeri konularda çalışanları temsil etmeye yetkili çalışanı,</w:t>
      </w:r>
      <w:r w:rsidRPr="00301CB6">
        <w:rPr>
          <w:color w:val="141414"/>
        </w:rPr>
        <w:br/>
      </w:r>
      <w:r w:rsidRPr="00101AC5">
        <w:rPr>
          <w:b/>
          <w:bCs w:val="0"/>
          <w:color w:val="141414"/>
          <w:highlight w:val="yellow"/>
          <w:shd w:val="clear" w:color="auto" w:fill="FCFCFF"/>
        </w:rPr>
        <w:t>ç) Destek elemanı: Asli görevinin yanında iş sağlığı ve güvenliği ile ilgili önleme, koruma, tahliye, yangınla mücadele, ilk yardım ve benzeri konularda özel olarak görevlendirilmiş uygun donanım ve yeterli eğitime sahip kişiyi,</w:t>
      </w:r>
      <w:r w:rsidRPr="00301CB6">
        <w:rPr>
          <w:color w:val="141414"/>
        </w:rPr>
        <w:br/>
      </w:r>
      <w:r w:rsidRPr="00301CB6">
        <w:rPr>
          <w:color w:val="141414"/>
          <w:shd w:val="clear" w:color="auto" w:fill="FCFCFF"/>
        </w:rPr>
        <w:t>d) Eğitim kurumu: İş güvenliği uzmanı, işyeri hekimi ve diğer sağlık personelinin eğitimlerini vermek üzere Bakanlıkça yetkilendirilen kamu kurum ve kuruluşlarını, üniversiteleri ve Türk Ticaret Kanununa göre faaliyet gösteren şirketler tarafından kurulan müesseseleri,</w:t>
      </w:r>
      <w:r w:rsidRPr="00301CB6">
        <w:rPr>
          <w:color w:val="141414"/>
        </w:rPr>
        <w:br/>
      </w:r>
      <w:r w:rsidRPr="00301CB6">
        <w:rPr>
          <w:color w:val="141414"/>
          <w:shd w:val="clear" w:color="auto" w:fill="FCFCFF"/>
        </w:rPr>
        <w:t xml:space="preserve">e) Genç çalışan: </w:t>
      </w:r>
      <w:proofErr w:type="spellStart"/>
      <w:r w:rsidRPr="00301CB6">
        <w:rPr>
          <w:color w:val="141414"/>
          <w:shd w:val="clear" w:color="auto" w:fill="FCFCFF"/>
        </w:rPr>
        <w:t>Onbeş</w:t>
      </w:r>
      <w:proofErr w:type="spellEnd"/>
      <w:r w:rsidRPr="00301CB6">
        <w:rPr>
          <w:color w:val="141414"/>
          <w:shd w:val="clear" w:color="auto" w:fill="FCFCFF"/>
        </w:rPr>
        <w:t xml:space="preserve"> yaşını bitirmiş ancak </w:t>
      </w:r>
      <w:proofErr w:type="spellStart"/>
      <w:r w:rsidRPr="00301CB6">
        <w:rPr>
          <w:color w:val="141414"/>
          <w:shd w:val="clear" w:color="auto" w:fill="FCFCFF"/>
        </w:rPr>
        <w:t>onsekiz</w:t>
      </w:r>
      <w:proofErr w:type="spellEnd"/>
      <w:r w:rsidRPr="00301CB6">
        <w:rPr>
          <w:color w:val="141414"/>
          <w:shd w:val="clear" w:color="auto" w:fill="FCFCFF"/>
        </w:rPr>
        <w:t xml:space="preserve"> yaşını doldurmamış çalışanı,</w:t>
      </w:r>
      <w:r w:rsidRPr="00301CB6">
        <w:rPr>
          <w:color w:val="141414"/>
        </w:rPr>
        <w:br/>
      </w:r>
      <w:r w:rsidRPr="00301CB6">
        <w:rPr>
          <w:color w:val="141414"/>
          <w:shd w:val="clear" w:color="auto" w:fill="FCFCFF"/>
        </w:rPr>
        <w:t>f) İş güvenliği uzmanı: İş sağlığı ve güvenliği alanında görev yapmak üzere Bakanlıkça yetkilendirilmiş, iş güvenliği uzmanlığı belgesine sahip mühendis, mimar veya teknik elemanı,</w:t>
      </w:r>
      <w:r w:rsidRPr="00301CB6">
        <w:rPr>
          <w:color w:val="141414"/>
        </w:rPr>
        <w:br/>
      </w:r>
      <w:r w:rsidRPr="00301CB6">
        <w:rPr>
          <w:color w:val="141414"/>
          <w:shd w:val="clear" w:color="auto" w:fill="FCFCFF"/>
        </w:rPr>
        <w:t>g) İş kazası: İşyerinde veya işin yürütümü nedeniyle meydana gelen, ölüme sebebiyet veren veya vücut bütünlüğünü ruhen ya da bedenen özre uğratan olayı,</w:t>
      </w:r>
      <w:proofErr w:type="gramEnd"/>
    </w:p>
    <w:p w:rsidR="00581E73" w:rsidRDefault="00581E73" w:rsidP="00101AC5">
      <w:pPr>
        <w:pStyle w:val="ListeParagraf"/>
        <w:ind w:left="810" w:firstLine="606"/>
        <w:rPr>
          <w:color w:val="141414"/>
          <w:shd w:val="clear" w:color="auto" w:fill="FCFCFF"/>
        </w:rPr>
      </w:pPr>
      <w:r>
        <w:rPr>
          <w:color w:val="141414"/>
          <w:shd w:val="clear" w:color="auto" w:fill="FCFCFF"/>
        </w:rPr>
        <w:t xml:space="preserve">Anlaşılacağı üzere destek elemanları acil durum </w:t>
      </w:r>
      <w:proofErr w:type="spellStart"/>
      <w:proofErr w:type="gramStart"/>
      <w:r>
        <w:rPr>
          <w:color w:val="141414"/>
          <w:shd w:val="clear" w:color="auto" w:fill="FCFCFF"/>
        </w:rPr>
        <w:t>ekipleridir.Bunlar</w:t>
      </w:r>
      <w:proofErr w:type="spellEnd"/>
      <w:proofErr w:type="gramEnd"/>
      <w:r>
        <w:rPr>
          <w:color w:val="141414"/>
          <w:shd w:val="clear" w:color="auto" w:fill="FCFCFF"/>
        </w:rPr>
        <w:t>;</w:t>
      </w:r>
    </w:p>
    <w:p w:rsidR="0056016A" w:rsidRPr="00301CB6" w:rsidRDefault="0056016A" w:rsidP="00101AC5">
      <w:pPr>
        <w:pStyle w:val="ListeParagraf"/>
        <w:ind w:left="810" w:firstLine="606"/>
        <w:rPr>
          <w:color w:val="141414"/>
          <w:shd w:val="clear" w:color="auto" w:fill="FCFCFF"/>
        </w:rPr>
      </w:pPr>
    </w:p>
    <w:p w:rsidR="0056016A" w:rsidRPr="0056016A" w:rsidRDefault="0056016A" w:rsidP="0056016A">
      <w:pPr>
        <w:pStyle w:val="Balk3"/>
        <w:spacing w:before="0" w:after="240" w:line="240" w:lineRule="atLeast"/>
        <w:jc w:val="both"/>
        <w:rPr>
          <w:rFonts w:ascii="Times New Roman" w:hAnsi="Times New Roman" w:cs="Times New Roman"/>
          <w:color w:val="0070C0"/>
          <w:sz w:val="24"/>
          <w:szCs w:val="24"/>
        </w:rPr>
      </w:pPr>
      <w:r w:rsidRPr="0056016A">
        <w:rPr>
          <w:rFonts w:ascii="Times New Roman" w:hAnsi="Times New Roman" w:cs="Times New Roman"/>
          <w:color w:val="0070C0"/>
          <w:sz w:val="24"/>
          <w:szCs w:val="24"/>
        </w:rPr>
        <w:t>ACİL DURUM EKİPLERİ</w:t>
      </w:r>
    </w:p>
    <w:p w:rsidR="0056016A" w:rsidRPr="0056016A" w:rsidRDefault="0056016A" w:rsidP="0056016A">
      <w:pPr>
        <w:pStyle w:val="Balk3"/>
        <w:spacing w:before="0" w:after="240" w:line="240" w:lineRule="atLeast"/>
        <w:jc w:val="both"/>
        <w:rPr>
          <w:rFonts w:ascii="Times New Roman" w:hAnsi="Times New Roman" w:cs="Times New Roman"/>
          <w:color w:val="00B0F0"/>
          <w:sz w:val="24"/>
          <w:szCs w:val="24"/>
        </w:rPr>
      </w:pPr>
      <w:r w:rsidRPr="0056016A">
        <w:rPr>
          <w:rFonts w:ascii="Times New Roman" w:hAnsi="Times New Roman" w:cs="Times New Roman"/>
          <w:sz w:val="24"/>
          <w:szCs w:val="24"/>
        </w:rPr>
        <w:t xml:space="preserve"> ACİL DURUM KOORDİNATÖRÜ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1843"/>
        <w:gridCol w:w="2200"/>
        <w:gridCol w:w="2520"/>
      </w:tblGrid>
      <w:tr w:rsidR="0056016A" w:rsidRPr="0056016A" w:rsidTr="00F966E5">
        <w:tc>
          <w:tcPr>
            <w:tcW w:w="3085" w:type="dxa"/>
            <w:shd w:val="clear" w:color="auto" w:fill="BFBFBF"/>
          </w:tcPr>
          <w:p w:rsidR="0056016A" w:rsidRPr="0056016A" w:rsidRDefault="0056016A" w:rsidP="00F966E5">
            <w:pPr>
              <w:spacing w:after="240" w:line="240" w:lineRule="atLeast"/>
              <w:jc w:val="both"/>
              <w:rPr>
                <w:b/>
                <w:bCs w:val="0"/>
              </w:rPr>
            </w:pPr>
            <w:r w:rsidRPr="0056016A">
              <w:rPr>
                <w:b/>
                <w:bCs w:val="0"/>
              </w:rPr>
              <w:t>Adı ve Soyadı</w:t>
            </w:r>
          </w:p>
        </w:tc>
        <w:tc>
          <w:tcPr>
            <w:tcW w:w="1843" w:type="dxa"/>
            <w:shd w:val="clear" w:color="auto" w:fill="BFBFBF"/>
          </w:tcPr>
          <w:p w:rsidR="0056016A" w:rsidRPr="0056016A" w:rsidRDefault="0056016A" w:rsidP="00F966E5">
            <w:pPr>
              <w:spacing w:after="240" w:line="240" w:lineRule="atLeast"/>
              <w:jc w:val="both"/>
              <w:rPr>
                <w:b/>
                <w:bCs w:val="0"/>
              </w:rPr>
            </w:pPr>
            <w:r w:rsidRPr="0056016A">
              <w:rPr>
                <w:b/>
                <w:bCs w:val="0"/>
              </w:rPr>
              <w:t>Görevi</w:t>
            </w:r>
          </w:p>
        </w:tc>
        <w:tc>
          <w:tcPr>
            <w:tcW w:w="2200" w:type="dxa"/>
            <w:shd w:val="clear" w:color="auto" w:fill="BFBFBF"/>
          </w:tcPr>
          <w:p w:rsidR="0056016A" w:rsidRPr="0056016A" w:rsidRDefault="0056016A" w:rsidP="00F966E5">
            <w:pPr>
              <w:spacing w:after="240" w:line="240" w:lineRule="atLeast"/>
              <w:jc w:val="both"/>
              <w:rPr>
                <w:b/>
                <w:bCs w:val="0"/>
              </w:rPr>
            </w:pPr>
            <w:r w:rsidRPr="0056016A">
              <w:rPr>
                <w:b/>
                <w:bCs w:val="0"/>
              </w:rPr>
              <w:t>Telefonu</w:t>
            </w:r>
          </w:p>
        </w:tc>
        <w:tc>
          <w:tcPr>
            <w:tcW w:w="2520" w:type="dxa"/>
            <w:shd w:val="clear" w:color="auto" w:fill="BFBFBF"/>
          </w:tcPr>
          <w:p w:rsidR="0056016A" w:rsidRPr="0056016A" w:rsidRDefault="0056016A" w:rsidP="00F966E5">
            <w:pPr>
              <w:spacing w:after="240" w:line="240" w:lineRule="atLeast"/>
              <w:jc w:val="both"/>
              <w:rPr>
                <w:b/>
                <w:bCs w:val="0"/>
              </w:rPr>
            </w:pPr>
            <w:r w:rsidRPr="0056016A">
              <w:rPr>
                <w:b/>
                <w:bCs w:val="0"/>
              </w:rPr>
              <w:t>TC</w:t>
            </w:r>
          </w:p>
        </w:tc>
      </w:tr>
      <w:tr w:rsidR="0056016A" w:rsidRPr="0056016A" w:rsidTr="00F966E5">
        <w:tc>
          <w:tcPr>
            <w:tcW w:w="3085" w:type="dxa"/>
            <w:vAlign w:val="center"/>
          </w:tcPr>
          <w:p w:rsidR="0056016A" w:rsidRPr="0056016A" w:rsidRDefault="0056016A" w:rsidP="00F966E5">
            <w:pPr>
              <w:spacing w:after="240" w:line="240" w:lineRule="atLeast"/>
            </w:pPr>
          </w:p>
        </w:tc>
        <w:tc>
          <w:tcPr>
            <w:tcW w:w="1843" w:type="dxa"/>
            <w:vAlign w:val="center"/>
          </w:tcPr>
          <w:p w:rsidR="0056016A" w:rsidRPr="0056016A" w:rsidRDefault="0056016A" w:rsidP="00F966E5">
            <w:pPr>
              <w:spacing w:after="240" w:line="240" w:lineRule="atLeast"/>
              <w:jc w:val="center"/>
              <w:rPr>
                <w:color w:val="FF0000"/>
              </w:rPr>
            </w:pPr>
          </w:p>
        </w:tc>
        <w:tc>
          <w:tcPr>
            <w:tcW w:w="2200" w:type="dxa"/>
            <w:shd w:val="clear" w:color="auto" w:fill="FFFFFF"/>
          </w:tcPr>
          <w:p w:rsidR="0056016A" w:rsidRPr="0056016A" w:rsidRDefault="0056016A" w:rsidP="00F966E5"/>
        </w:tc>
        <w:tc>
          <w:tcPr>
            <w:tcW w:w="2520" w:type="dxa"/>
            <w:shd w:val="clear" w:color="auto" w:fill="FFFFFF"/>
            <w:vAlign w:val="center"/>
          </w:tcPr>
          <w:p w:rsidR="0056016A" w:rsidRPr="0056016A" w:rsidRDefault="0056016A" w:rsidP="00F966E5">
            <w:pPr>
              <w:spacing w:after="240" w:line="240" w:lineRule="atLeast"/>
              <w:jc w:val="center"/>
              <w:rPr>
                <w:color w:val="FF0000"/>
              </w:rPr>
            </w:pPr>
          </w:p>
        </w:tc>
      </w:tr>
      <w:tr w:rsidR="0056016A" w:rsidRPr="0056016A" w:rsidTr="00F966E5">
        <w:tc>
          <w:tcPr>
            <w:tcW w:w="3085" w:type="dxa"/>
            <w:vAlign w:val="center"/>
          </w:tcPr>
          <w:p w:rsidR="0056016A" w:rsidRPr="0056016A" w:rsidRDefault="0056016A" w:rsidP="00F966E5">
            <w:pPr>
              <w:spacing w:after="240" w:line="240" w:lineRule="atLeast"/>
            </w:pPr>
          </w:p>
        </w:tc>
        <w:tc>
          <w:tcPr>
            <w:tcW w:w="1843" w:type="dxa"/>
            <w:vAlign w:val="center"/>
          </w:tcPr>
          <w:p w:rsidR="0056016A" w:rsidRPr="0056016A" w:rsidRDefault="0056016A" w:rsidP="00F966E5">
            <w:pPr>
              <w:spacing w:after="240" w:line="240" w:lineRule="atLeast"/>
              <w:jc w:val="center"/>
              <w:rPr>
                <w:color w:val="FF0000"/>
              </w:rPr>
            </w:pPr>
          </w:p>
        </w:tc>
        <w:tc>
          <w:tcPr>
            <w:tcW w:w="2200" w:type="dxa"/>
            <w:shd w:val="clear" w:color="auto" w:fill="FFFFFF"/>
          </w:tcPr>
          <w:p w:rsidR="0056016A" w:rsidRPr="0056016A" w:rsidRDefault="0056016A" w:rsidP="00F966E5"/>
        </w:tc>
        <w:tc>
          <w:tcPr>
            <w:tcW w:w="2520" w:type="dxa"/>
            <w:shd w:val="clear" w:color="auto" w:fill="FFFFFF"/>
            <w:vAlign w:val="center"/>
          </w:tcPr>
          <w:p w:rsidR="0056016A" w:rsidRPr="0056016A" w:rsidRDefault="0056016A" w:rsidP="00F966E5">
            <w:pPr>
              <w:spacing w:after="240" w:line="240" w:lineRule="atLeast"/>
              <w:jc w:val="center"/>
              <w:rPr>
                <w:color w:val="FF0000"/>
              </w:rPr>
            </w:pPr>
          </w:p>
        </w:tc>
      </w:tr>
    </w:tbl>
    <w:p w:rsidR="0056016A" w:rsidRPr="0056016A" w:rsidRDefault="0056016A" w:rsidP="0056016A">
      <w:pPr>
        <w:pStyle w:val="Balk3"/>
        <w:spacing w:before="0" w:after="240" w:line="240" w:lineRule="atLeast"/>
        <w:jc w:val="both"/>
        <w:rPr>
          <w:rFonts w:ascii="Times New Roman" w:hAnsi="Times New Roman" w:cs="Times New Roman"/>
          <w:color w:val="00FF00"/>
          <w:sz w:val="24"/>
          <w:szCs w:val="24"/>
        </w:rPr>
      </w:pPr>
      <w:r w:rsidRPr="0056016A">
        <w:rPr>
          <w:rFonts w:ascii="Times New Roman" w:hAnsi="Times New Roman" w:cs="Times New Roman"/>
          <w:sz w:val="24"/>
          <w:szCs w:val="24"/>
        </w:rPr>
        <w:t xml:space="preserve"> a) Arama Ekibi </w:t>
      </w:r>
    </w:p>
    <w:tbl>
      <w:tblPr>
        <w:tblW w:w="9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158"/>
        <w:gridCol w:w="2339"/>
        <w:gridCol w:w="2297"/>
        <w:gridCol w:w="222"/>
        <w:gridCol w:w="14"/>
      </w:tblGrid>
      <w:tr w:rsidR="0056016A" w:rsidRPr="0056016A" w:rsidTr="00F966E5">
        <w:trPr>
          <w:gridAfter w:val="1"/>
          <w:wAfter w:w="14" w:type="dxa"/>
        </w:trPr>
        <w:tc>
          <w:tcPr>
            <w:tcW w:w="2632" w:type="dxa"/>
            <w:shd w:val="clear" w:color="auto" w:fill="auto"/>
          </w:tcPr>
          <w:p w:rsidR="0056016A" w:rsidRPr="0056016A" w:rsidRDefault="0056016A" w:rsidP="00F966E5">
            <w:pPr>
              <w:spacing w:after="240" w:line="240" w:lineRule="atLeast"/>
              <w:jc w:val="both"/>
              <w:rPr>
                <w:b/>
                <w:bCs w:val="0"/>
              </w:rPr>
            </w:pPr>
            <w:r w:rsidRPr="0056016A">
              <w:rPr>
                <w:b/>
                <w:bCs w:val="0"/>
              </w:rPr>
              <w:t>Adı ve Soyadı</w:t>
            </w:r>
          </w:p>
        </w:tc>
        <w:tc>
          <w:tcPr>
            <w:tcW w:w="2158" w:type="dxa"/>
            <w:shd w:val="clear" w:color="auto" w:fill="auto"/>
          </w:tcPr>
          <w:p w:rsidR="0056016A" w:rsidRPr="0056016A" w:rsidRDefault="0056016A" w:rsidP="00F966E5">
            <w:pPr>
              <w:spacing w:after="240" w:line="240" w:lineRule="atLeast"/>
              <w:jc w:val="both"/>
              <w:rPr>
                <w:b/>
                <w:bCs w:val="0"/>
              </w:rPr>
            </w:pPr>
            <w:r w:rsidRPr="0056016A">
              <w:rPr>
                <w:b/>
                <w:bCs w:val="0"/>
              </w:rPr>
              <w:t>Görevi</w:t>
            </w:r>
          </w:p>
        </w:tc>
        <w:tc>
          <w:tcPr>
            <w:tcW w:w="2339" w:type="dxa"/>
            <w:shd w:val="clear" w:color="auto" w:fill="auto"/>
          </w:tcPr>
          <w:p w:rsidR="0056016A" w:rsidRPr="0056016A" w:rsidRDefault="0056016A" w:rsidP="00F966E5">
            <w:pPr>
              <w:spacing w:after="240" w:line="240" w:lineRule="atLeast"/>
              <w:jc w:val="both"/>
              <w:rPr>
                <w:b/>
                <w:bCs w:val="0"/>
              </w:rPr>
            </w:pPr>
            <w:r w:rsidRPr="0056016A">
              <w:rPr>
                <w:b/>
                <w:bCs w:val="0"/>
              </w:rPr>
              <w:t>Telefonu</w:t>
            </w:r>
          </w:p>
        </w:tc>
        <w:tc>
          <w:tcPr>
            <w:tcW w:w="2519" w:type="dxa"/>
            <w:gridSpan w:val="2"/>
            <w:shd w:val="clear" w:color="auto" w:fill="auto"/>
          </w:tcPr>
          <w:p w:rsidR="0056016A" w:rsidRPr="0056016A" w:rsidRDefault="0056016A" w:rsidP="00F966E5">
            <w:pPr>
              <w:spacing w:after="240" w:line="240" w:lineRule="atLeast"/>
              <w:jc w:val="both"/>
              <w:rPr>
                <w:b/>
                <w:bCs w:val="0"/>
              </w:rPr>
            </w:pPr>
            <w:r w:rsidRPr="0056016A">
              <w:rPr>
                <w:b/>
                <w:bCs w:val="0"/>
              </w:rPr>
              <w:t>TC</w:t>
            </w:r>
          </w:p>
        </w:tc>
      </w:tr>
      <w:tr w:rsidR="0056016A" w:rsidRPr="0056016A" w:rsidTr="00F966E5">
        <w:trPr>
          <w:gridAfter w:val="1"/>
          <w:wAfter w:w="14" w:type="dxa"/>
        </w:trPr>
        <w:tc>
          <w:tcPr>
            <w:tcW w:w="2632" w:type="dxa"/>
            <w:shd w:val="clear" w:color="auto" w:fill="auto"/>
          </w:tcPr>
          <w:p w:rsidR="0056016A" w:rsidRPr="0056016A" w:rsidRDefault="0056016A" w:rsidP="00F966E5">
            <w:pPr>
              <w:spacing w:after="240" w:line="240" w:lineRule="atLeast"/>
            </w:pPr>
          </w:p>
        </w:tc>
        <w:tc>
          <w:tcPr>
            <w:tcW w:w="2158" w:type="dxa"/>
            <w:shd w:val="clear" w:color="auto" w:fill="auto"/>
          </w:tcPr>
          <w:p w:rsidR="0056016A" w:rsidRPr="0056016A" w:rsidRDefault="0056016A" w:rsidP="00F966E5">
            <w:pPr>
              <w:spacing w:after="240" w:line="240" w:lineRule="atLeast"/>
              <w:jc w:val="center"/>
              <w:rPr>
                <w:color w:val="FF0000"/>
              </w:rPr>
            </w:pPr>
          </w:p>
        </w:tc>
        <w:tc>
          <w:tcPr>
            <w:tcW w:w="2339" w:type="dxa"/>
            <w:shd w:val="clear" w:color="auto" w:fill="auto"/>
          </w:tcPr>
          <w:p w:rsidR="0056016A" w:rsidRPr="0056016A" w:rsidRDefault="0056016A" w:rsidP="00F966E5"/>
        </w:tc>
        <w:tc>
          <w:tcPr>
            <w:tcW w:w="2519" w:type="dxa"/>
            <w:gridSpan w:val="2"/>
            <w:shd w:val="clear" w:color="auto" w:fill="auto"/>
          </w:tcPr>
          <w:p w:rsidR="0056016A" w:rsidRPr="0056016A" w:rsidRDefault="0056016A" w:rsidP="00F966E5">
            <w:pPr>
              <w:spacing w:after="240" w:line="240" w:lineRule="atLeast"/>
              <w:rPr>
                <w:color w:val="FF0000"/>
              </w:rPr>
            </w:pPr>
          </w:p>
        </w:tc>
      </w:tr>
      <w:tr w:rsidR="0056016A" w:rsidRPr="0056016A" w:rsidTr="00F966E5">
        <w:trPr>
          <w:gridAfter w:val="1"/>
          <w:wAfter w:w="14" w:type="dxa"/>
        </w:trPr>
        <w:tc>
          <w:tcPr>
            <w:tcW w:w="2632" w:type="dxa"/>
            <w:shd w:val="clear" w:color="auto" w:fill="auto"/>
          </w:tcPr>
          <w:p w:rsidR="0056016A" w:rsidRPr="0056016A" w:rsidRDefault="0056016A" w:rsidP="00F966E5">
            <w:pPr>
              <w:spacing w:after="240" w:line="240" w:lineRule="atLeast"/>
            </w:pPr>
          </w:p>
        </w:tc>
        <w:tc>
          <w:tcPr>
            <w:tcW w:w="2158" w:type="dxa"/>
            <w:shd w:val="clear" w:color="auto" w:fill="auto"/>
          </w:tcPr>
          <w:p w:rsidR="0056016A" w:rsidRPr="0056016A" w:rsidRDefault="0056016A" w:rsidP="00F966E5">
            <w:pPr>
              <w:spacing w:after="240" w:line="240" w:lineRule="atLeast"/>
              <w:jc w:val="center"/>
              <w:rPr>
                <w:color w:val="FF0000"/>
              </w:rPr>
            </w:pPr>
          </w:p>
        </w:tc>
        <w:tc>
          <w:tcPr>
            <w:tcW w:w="2339" w:type="dxa"/>
            <w:shd w:val="clear" w:color="auto" w:fill="auto"/>
          </w:tcPr>
          <w:p w:rsidR="0056016A" w:rsidRPr="0056016A" w:rsidRDefault="0056016A" w:rsidP="00F966E5"/>
        </w:tc>
        <w:tc>
          <w:tcPr>
            <w:tcW w:w="2519" w:type="dxa"/>
            <w:gridSpan w:val="2"/>
            <w:shd w:val="clear" w:color="auto" w:fill="auto"/>
          </w:tcPr>
          <w:p w:rsidR="0056016A" w:rsidRPr="0056016A" w:rsidRDefault="0056016A" w:rsidP="00F966E5">
            <w:pPr>
              <w:spacing w:after="240" w:line="240" w:lineRule="atLeast"/>
              <w:jc w:val="center"/>
              <w:rPr>
                <w:color w:val="FF0000"/>
              </w:rPr>
            </w:pPr>
          </w:p>
        </w:tc>
      </w:tr>
      <w:tr w:rsidR="0056016A" w:rsidRPr="0056016A" w:rsidTr="00F966E5">
        <w:tc>
          <w:tcPr>
            <w:tcW w:w="2632" w:type="dxa"/>
            <w:shd w:val="clear" w:color="auto" w:fill="auto"/>
          </w:tcPr>
          <w:p w:rsidR="0056016A" w:rsidRPr="0056016A" w:rsidRDefault="0056016A" w:rsidP="00F966E5"/>
        </w:tc>
        <w:tc>
          <w:tcPr>
            <w:tcW w:w="2158" w:type="dxa"/>
            <w:shd w:val="clear" w:color="auto" w:fill="auto"/>
          </w:tcPr>
          <w:p w:rsidR="0056016A" w:rsidRPr="0056016A" w:rsidRDefault="0056016A" w:rsidP="00F966E5">
            <w:pPr>
              <w:jc w:val="center"/>
              <w:rPr>
                <w:color w:val="FF0000"/>
              </w:rPr>
            </w:pPr>
          </w:p>
        </w:tc>
        <w:tc>
          <w:tcPr>
            <w:tcW w:w="2339" w:type="dxa"/>
            <w:shd w:val="clear" w:color="auto" w:fill="auto"/>
          </w:tcPr>
          <w:p w:rsidR="0056016A" w:rsidRPr="0056016A" w:rsidRDefault="0056016A" w:rsidP="00F966E5"/>
        </w:tc>
        <w:tc>
          <w:tcPr>
            <w:tcW w:w="2297" w:type="dxa"/>
            <w:shd w:val="clear" w:color="auto" w:fill="auto"/>
          </w:tcPr>
          <w:p w:rsidR="0056016A" w:rsidRPr="0056016A" w:rsidRDefault="0056016A" w:rsidP="00F966E5"/>
        </w:tc>
        <w:tc>
          <w:tcPr>
            <w:tcW w:w="236" w:type="dxa"/>
            <w:gridSpan w:val="2"/>
            <w:shd w:val="clear" w:color="auto" w:fill="auto"/>
          </w:tcPr>
          <w:p w:rsidR="0056016A" w:rsidRPr="0056016A" w:rsidRDefault="0056016A" w:rsidP="00F966E5"/>
        </w:tc>
      </w:tr>
      <w:tr w:rsidR="0056016A" w:rsidRPr="0056016A" w:rsidTr="00F966E5">
        <w:tc>
          <w:tcPr>
            <w:tcW w:w="2632" w:type="dxa"/>
            <w:shd w:val="clear" w:color="auto" w:fill="auto"/>
          </w:tcPr>
          <w:p w:rsidR="0056016A" w:rsidRPr="0056016A" w:rsidRDefault="0056016A" w:rsidP="00F966E5"/>
        </w:tc>
        <w:tc>
          <w:tcPr>
            <w:tcW w:w="2158" w:type="dxa"/>
            <w:shd w:val="clear" w:color="auto" w:fill="auto"/>
          </w:tcPr>
          <w:p w:rsidR="0056016A" w:rsidRPr="0056016A" w:rsidRDefault="0056016A" w:rsidP="00F966E5">
            <w:pPr>
              <w:jc w:val="center"/>
              <w:rPr>
                <w:color w:val="FF0000"/>
              </w:rPr>
            </w:pPr>
          </w:p>
        </w:tc>
        <w:tc>
          <w:tcPr>
            <w:tcW w:w="2339" w:type="dxa"/>
            <w:shd w:val="clear" w:color="auto" w:fill="auto"/>
          </w:tcPr>
          <w:p w:rsidR="0056016A" w:rsidRPr="0056016A" w:rsidRDefault="0056016A" w:rsidP="00F966E5"/>
        </w:tc>
        <w:tc>
          <w:tcPr>
            <w:tcW w:w="2297" w:type="dxa"/>
            <w:shd w:val="clear" w:color="auto" w:fill="auto"/>
          </w:tcPr>
          <w:p w:rsidR="0056016A" w:rsidRPr="0056016A" w:rsidRDefault="0056016A" w:rsidP="00F966E5"/>
        </w:tc>
        <w:tc>
          <w:tcPr>
            <w:tcW w:w="236" w:type="dxa"/>
            <w:gridSpan w:val="2"/>
            <w:shd w:val="clear" w:color="auto" w:fill="auto"/>
          </w:tcPr>
          <w:p w:rsidR="0056016A" w:rsidRPr="0056016A" w:rsidRDefault="0056016A" w:rsidP="00F966E5"/>
        </w:tc>
      </w:tr>
    </w:tbl>
    <w:p w:rsidR="0056016A" w:rsidRPr="0056016A" w:rsidRDefault="0056016A" w:rsidP="0056016A"/>
    <w:p w:rsidR="0056016A" w:rsidRPr="0056016A" w:rsidRDefault="0056016A" w:rsidP="0056016A">
      <w:r w:rsidRPr="0056016A">
        <w:t xml:space="preserve">b) Kurtarma ve </w:t>
      </w:r>
      <w:proofErr w:type="gramStart"/>
      <w:r w:rsidRPr="0056016A">
        <w:t>Tahliye  Ekibi</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159"/>
        <w:gridCol w:w="2339"/>
        <w:gridCol w:w="241"/>
        <w:gridCol w:w="2278"/>
      </w:tblGrid>
      <w:tr w:rsidR="0056016A" w:rsidRPr="0056016A" w:rsidTr="00F966E5">
        <w:tc>
          <w:tcPr>
            <w:tcW w:w="2631" w:type="dxa"/>
            <w:shd w:val="clear" w:color="auto" w:fill="auto"/>
          </w:tcPr>
          <w:p w:rsidR="0056016A" w:rsidRPr="0056016A" w:rsidRDefault="0056016A" w:rsidP="00F966E5">
            <w:pPr>
              <w:spacing w:after="240" w:line="240" w:lineRule="atLeast"/>
              <w:jc w:val="both"/>
              <w:rPr>
                <w:b/>
                <w:bCs w:val="0"/>
              </w:rPr>
            </w:pPr>
            <w:r w:rsidRPr="0056016A">
              <w:rPr>
                <w:b/>
                <w:bCs w:val="0"/>
              </w:rPr>
              <w:t>Adı ve Soyadı</w:t>
            </w:r>
          </w:p>
        </w:tc>
        <w:tc>
          <w:tcPr>
            <w:tcW w:w="2159" w:type="dxa"/>
            <w:shd w:val="clear" w:color="auto" w:fill="auto"/>
          </w:tcPr>
          <w:p w:rsidR="0056016A" w:rsidRPr="0056016A" w:rsidRDefault="0056016A" w:rsidP="00F966E5">
            <w:pPr>
              <w:spacing w:after="240" w:line="240" w:lineRule="atLeast"/>
              <w:jc w:val="both"/>
              <w:rPr>
                <w:b/>
                <w:bCs w:val="0"/>
              </w:rPr>
            </w:pPr>
            <w:r w:rsidRPr="0056016A">
              <w:rPr>
                <w:b/>
                <w:bCs w:val="0"/>
              </w:rPr>
              <w:t>Görevi</w:t>
            </w:r>
          </w:p>
        </w:tc>
        <w:tc>
          <w:tcPr>
            <w:tcW w:w="2339" w:type="dxa"/>
            <w:shd w:val="clear" w:color="auto" w:fill="auto"/>
          </w:tcPr>
          <w:p w:rsidR="0056016A" w:rsidRPr="0056016A" w:rsidRDefault="0056016A" w:rsidP="00F966E5">
            <w:pPr>
              <w:spacing w:after="240" w:line="240" w:lineRule="atLeast"/>
              <w:jc w:val="both"/>
              <w:rPr>
                <w:b/>
                <w:bCs w:val="0"/>
              </w:rPr>
            </w:pPr>
            <w:r w:rsidRPr="0056016A">
              <w:rPr>
                <w:b/>
                <w:bCs w:val="0"/>
              </w:rPr>
              <w:t>Telefonu</w:t>
            </w:r>
          </w:p>
        </w:tc>
        <w:tc>
          <w:tcPr>
            <w:tcW w:w="2519" w:type="dxa"/>
            <w:gridSpan w:val="2"/>
            <w:shd w:val="clear" w:color="auto" w:fill="auto"/>
          </w:tcPr>
          <w:p w:rsidR="0056016A" w:rsidRPr="0056016A" w:rsidRDefault="0056016A" w:rsidP="00F966E5">
            <w:pPr>
              <w:spacing w:after="240" w:line="240" w:lineRule="atLeast"/>
              <w:jc w:val="both"/>
              <w:rPr>
                <w:b/>
                <w:bCs w:val="0"/>
              </w:rPr>
            </w:pPr>
            <w:r w:rsidRPr="0056016A">
              <w:rPr>
                <w:b/>
                <w:bCs w:val="0"/>
              </w:rPr>
              <w:t>TC</w:t>
            </w:r>
          </w:p>
        </w:tc>
      </w:tr>
      <w:tr w:rsidR="0056016A" w:rsidRPr="0056016A" w:rsidTr="00F966E5">
        <w:tc>
          <w:tcPr>
            <w:tcW w:w="2631" w:type="dxa"/>
            <w:shd w:val="clear" w:color="auto" w:fill="auto"/>
          </w:tcPr>
          <w:p w:rsidR="0056016A" w:rsidRPr="0056016A" w:rsidRDefault="0056016A" w:rsidP="00F966E5">
            <w:pPr>
              <w:spacing w:after="240" w:line="240" w:lineRule="atLeast"/>
              <w:rPr>
                <w:color w:val="FF0000"/>
              </w:rPr>
            </w:pPr>
          </w:p>
        </w:tc>
        <w:tc>
          <w:tcPr>
            <w:tcW w:w="2159" w:type="dxa"/>
            <w:shd w:val="clear" w:color="auto" w:fill="auto"/>
          </w:tcPr>
          <w:p w:rsidR="0056016A" w:rsidRPr="0056016A" w:rsidRDefault="0056016A" w:rsidP="00F966E5">
            <w:pPr>
              <w:spacing w:after="240" w:line="240" w:lineRule="atLeast"/>
              <w:jc w:val="center"/>
              <w:rPr>
                <w:color w:val="FF0000"/>
              </w:rPr>
            </w:pPr>
          </w:p>
        </w:tc>
        <w:tc>
          <w:tcPr>
            <w:tcW w:w="2339" w:type="dxa"/>
            <w:shd w:val="clear" w:color="auto" w:fill="auto"/>
          </w:tcPr>
          <w:p w:rsidR="0056016A" w:rsidRPr="0056016A" w:rsidRDefault="0056016A" w:rsidP="00F966E5"/>
        </w:tc>
        <w:tc>
          <w:tcPr>
            <w:tcW w:w="2519" w:type="dxa"/>
            <w:gridSpan w:val="2"/>
            <w:shd w:val="clear" w:color="auto" w:fill="auto"/>
          </w:tcPr>
          <w:p w:rsidR="0056016A" w:rsidRPr="0056016A" w:rsidRDefault="0056016A" w:rsidP="00F966E5">
            <w:pPr>
              <w:spacing w:after="240" w:line="240" w:lineRule="atLeast"/>
              <w:jc w:val="center"/>
              <w:rPr>
                <w:color w:val="FF0000"/>
              </w:rPr>
            </w:pPr>
          </w:p>
        </w:tc>
      </w:tr>
      <w:tr w:rsidR="0056016A" w:rsidRPr="0056016A" w:rsidTr="00F966E5">
        <w:tc>
          <w:tcPr>
            <w:tcW w:w="2631" w:type="dxa"/>
            <w:shd w:val="clear" w:color="auto" w:fill="auto"/>
          </w:tcPr>
          <w:p w:rsidR="0056016A" w:rsidRPr="0056016A" w:rsidRDefault="0056016A" w:rsidP="00F966E5">
            <w:pPr>
              <w:spacing w:after="240" w:line="240" w:lineRule="atLeast"/>
              <w:rPr>
                <w:color w:val="FF0000"/>
              </w:rPr>
            </w:pPr>
          </w:p>
        </w:tc>
        <w:tc>
          <w:tcPr>
            <w:tcW w:w="2159" w:type="dxa"/>
            <w:shd w:val="clear" w:color="auto" w:fill="auto"/>
          </w:tcPr>
          <w:p w:rsidR="0056016A" w:rsidRPr="0056016A" w:rsidRDefault="0056016A" w:rsidP="00F966E5">
            <w:pPr>
              <w:spacing w:after="240" w:line="240" w:lineRule="atLeast"/>
              <w:jc w:val="center"/>
              <w:rPr>
                <w:color w:val="FF0000"/>
              </w:rPr>
            </w:pPr>
          </w:p>
        </w:tc>
        <w:tc>
          <w:tcPr>
            <w:tcW w:w="2339" w:type="dxa"/>
            <w:shd w:val="clear" w:color="auto" w:fill="auto"/>
          </w:tcPr>
          <w:p w:rsidR="0056016A" w:rsidRPr="0056016A" w:rsidRDefault="0056016A" w:rsidP="00F966E5"/>
        </w:tc>
        <w:tc>
          <w:tcPr>
            <w:tcW w:w="2519" w:type="dxa"/>
            <w:gridSpan w:val="2"/>
            <w:shd w:val="clear" w:color="auto" w:fill="auto"/>
          </w:tcPr>
          <w:p w:rsidR="0056016A" w:rsidRPr="0056016A" w:rsidRDefault="0056016A" w:rsidP="00F966E5">
            <w:pPr>
              <w:spacing w:after="240" w:line="240" w:lineRule="atLeast"/>
              <w:jc w:val="center"/>
              <w:rPr>
                <w:color w:val="FF0000"/>
              </w:rPr>
            </w:pPr>
          </w:p>
        </w:tc>
      </w:tr>
      <w:tr w:rsidR="0056016A" w:rsidRPr="0056016A" w:rsidTr="00F966E5">
        <w:tc>
          <w:tcPr>
            <w:tcW w:w="2631" w:type="dxa"/>
            <w:shd w:val="clear" w:color="auto" w:fill="auto"/>
          </w:tcPr>
          <w:p w:rsidR="0056016A" w:rsidRPr="0056016A" w:rsidRDefault="0056016A" w:rsidP="00F966E5">
            <w:pPr>
              <w:rPr>
                <w:color w:val="FF0000"/>
              </w:rPr>
            </w:pPr>
          </w:p>
        </w:tc>
        <w:tc>
          <w:tcPr>
            <w:tcW w:w="2159" w:type="dxa"/>
            <w:shd w:val="clear" w:color="auto" w:fill="auto"/>
          </w:tcPr>
          <w:p w:rsidR="0056016A" w:rsidRPr="0056016A" w:rsidRDefault="0056016A" w:rsidP="00F966E5"/>
        </w:tc>
        <w:tc>
          <w:tcPr>
            <w:tcW w:w="2339" w:type="dxa"/>
            <w:shd w:val="clear" w:color="auto" w:fill="auto"/>
          </w:tcPr>
          <w:p w:rsidR="0056016A" w:rsidRPr="0056016A" w:rsidRDefault="0056016A" w:rsidP="00F966E5"/>
        </w:tc>
        <w:tc>
          <w:tcPr>
            <w:tcW w:w="241" w:type="dxa"/>
            <w:shd w:val="clear" w:color="auto" w:fill="auto"/>
          </w:tcPr>
          <w:p w:rsidR="0056016A" w:rsidRPr="0056016A" w:rsidRDefault="0056016A" w:rsidP="00F966E5"/>
        </w:tc>
        <w:tc>
          <w:tcPr>
            <w:tcW w:w="2278" w:type="dxa"/>
            <w:shd w:val="clear" w:color="auto" w:fill="auto"/>
          </w:tcPr>
          <w:p w:rsidR="0056016A" w:rsidRPr="0056016A" w:rsidRDefault="0056016A" w:rsidP="00F966E5"/>
        </w:tc>
      </w:tr>
      <w:tr w:rsidR="0056016A" w:rsidRPr="0056016A" w:rsidTr="00F966E5">
        <w:tc>
          <w:tcPr>
            <w:tcW w:w="2631" w:type="dxa"/>
            <w:shd w:val="clear" w:color="auto" w:fill="auto"/>
          </w:tcPr>
          <w:p w:rsidR="0056016A" w:rsidRPr="0056016A" w:rsidRDefault="0056016A" w:rsidP="00F966E5">
            <w:pPr>
              <w:rPr>
                <w:color w:val="FF0000"/>
              </w:rPr>
            </w:pPr>
          </w:p>
        </w:tc>
        <w:tc>
          <w:tcPr>
            <w:tcW w:w="2159" w:type="dxa"/>
            <w:shd w:val="clear" w:color="auto" w:fill="auto"/>
          </w:tcPr>
          <w:p w:rsidR="0056016A" w:rsidRPr="0056016A" w:rsidRDefault="0056016A" w:rsidP="00F966E5"/>
        </w:tc>
        <w:tc>
          <w:tcPr>
            <w:tcW w:w="2339" w:type="dxa"/>
            <w:shd w:val="clear" w:color="auto" w:fill="auto"/>
          </w:tcPr>
          <w:p w:rsidR="0056016A" w:rsidRPr="0056016A" w:rsidRDefault="0056016A" w:rsidP="00F966E5"/>
        </w:tc>
        <w:tc>
          <w:tcPr>
            <w:tcW w:w="241" w:type="dxa"/>
            <w:shd w:val="clear" w:color="auto" w:fill="auto"/>
          </w:tcPr>
          <w:p w:rsidR="0056016A" w:rsidRPr="0056016A" w:rsidRDefault="0056016A" w:rsidP="00F966E5"/>
        </w:tc>
        <w:tc>
          <w:tcPr>
            <w:tcW w:w="2278" w:type="dxa"/>
            <w:shd w:val="clear" w:color="auto" w:fill="auto"/>
          </w:tcPr>
          <w:p w:rsidR="0056016A" w:rsidRPr="0056016A" w:rsidRDefault="0056016A" w:rsidP="00F966E5"/>
        </w:tc>
      </w:tr>
    </w:tbl>
    <w:p w:rsidR="0056016A" w:rsidRPr="0056016A" w:rsidRDefault="0056016A" w:rsidP="0056016A">
      <w:pPr>
        <w:rPr>
          <w:b/>
          <w:color w:val="00FF00"/>
        </w:rPr>
      </w:pPr>
    </w:p>
    <w:p w:rsidR="0056016A" w:rsidRPr="0056016A" w:rsidRDefault="0056016A" w:rsidP="0056016A">
      <w:pPr>
        <w:rPr>
          <w:b/>
          <w:color w:val="00B0F0"/>
        </w:rPr>
      </w:pPr>
      <w:r w:rsidRPr="0056016A">
        <w:rPr>
          <w:b/>
          <w:color w:val="00B0F0"/>
        </w:rPr>
        <w:t>Arama ekibi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340"/>
        <w:gridCol w:w="2520"/>
      </w:tblGrid>
      <w:tr w:rsidR="0056016A" w:rsidRPr="0056016A" w:rsidTr="00F966E5">
        <w:tc>
          <w:tcPr>
            <w:tcW w:w="2628" w:type="dxa"/>
            <w:shd w:val="clear" w:color="auto" w:fill="BFBFBF"/>
          </w:tcPr>
          <w:p w:rsidR="0056016A" w:rsidRPr="0056016A" w:rsidRDefault="0056016A" w:rsidP="00F966E5">
            <w:pPr>
              <w:spacing w:after="240" w:line="240" w:lineRule="atLeast"/>
              <w:jc w:val="both"/>
              <w:rPr>
                <w:b/>
                <w:bCs w:val="0"/>
                <w:color w:val="00B0F0"/>
              </w:rPr>
            </w:pPr>
            <w:r w:rsidRPr="0056016A">
              <w:rPr>
                <w:b/>
                <w:bCs w:val="0"/>
                <w:color w:val="00B0F0"/>
              </w:rPr>
              <w:t>Adı ve Soyadı</w:t>
            </w:r>
          </w:p>
        </w:tc>
        <w:tc>
          <w:tcPr>
            <w:tcW w:w="2160" w:type="dxa"/>
            <w:shd w:val="clear" w:color="auto" w:fill="BFBFBF"/>
          </w:tcPr>
          <w:p w:rsidR="0056016A" w:rsidRPr="0056016A" w:rsidRDefault="0056016A" w:rsidP="00F966E5">
            <w:pPr>
              <w:spacing w:after="240" w:line="240" w:lineRule="atLeast"/>
              <w:jc w:val="both"/>
              <w:rPr>
                <w:b/>
                <w:bCs w:val="0"/>
                <w:color w:val="00B0F0"/>
              </w:rPr>
            </w:pPr>
            <w:r w:rsidRPr="0056016A">
              <w:rPr>
                <w:b/>
                <w:bCs w:val="0"/>
                <w:color w:val="00B0F0"/>
              </w:rPr>
              <w:t>Görevi</w:t>
            </w:r>
          </w:p>
        </w:tc>
        <w:tc>
          <w:tcPr>
            <w:tcW w:w="2340" w:type="dxa"/>
            <w:shd w:val="clear" w:color="auto" w:fill="BFBFBF"/>
          </w:tcPr>
          <w:p w:rsidR="0056016A" w:rsidRPr="0056016A" w:rsidRDefault="0056016A" w:rsidP="00F966E5">
            <w:pPr>
              <w:spacing w:after="240" w:line="240" w:lineRule="atLeast"/>
              <w:jc w:val="both"/>
              <w:rPr>
                <w:b/>
                <w:bCs w:val="0"/>
                <w:color w:val="00B0F0"/>
              </w:rPr>
            </w:pPr>
            <w:r w:rsidRPr="0056016A">
              <w:rPr>
                <w:b/>
                <w:bCs w:val="0"/>
                <w:color w:val="00B0F0"/>
              </w:rPr>
              <w:t>Telefonu</w:t>
            </w:r>
          </w:p>
        </w:tc>
        <w:tc>
          <w:tcPr>
            <w:tcW w:w="2520" w:type="dxa"/>
            <w:shd w:val="clear" w:color="auto" w:fill="BFBFBF"/>
          </w:tcPr>
          <w:p w:rsidR="0056016A" w:rsidRPr="0056016A" w:rsidRDefault="0056016A" w:rsidP="00F966E5">
            <w:pPr>
              <w:spacing w:after="240" w:line="240" w:lineRule="atLeast"/>
              <w:jc w:val="both"/>
              <w:rPr>
                <w:b/>
                <w:bCs w:val="0"/>
                <w:color w:val="00B0F0"/>
              </w:rPr>
            </w:pPr>
            <w:r w:rsidRPr="0056016A">
              <w:rPr>
                <w:b/>
                <w:bCs w:val="0"/>
                <w:color w:val="00B0F0"/>
              </w:rPr>
              <w:t>TC</w:t>
            </w:r>
          </w:p>
        </w:tc>
      </w:tr>
      <w:tr w:rsidR="0056016A" w:rsidRPr="0056016A" w:rsidTr="00F966E5">
        <w:tc>
          <w:tcPr>
            <w:tcW w:w="2628" w:type="dxa"/>
            <w:vAlign w:val="center"/>
          </w:tcPr>
          <w:p w:rsidR="0056016A" w:rsidRPr="0056016A" w:rsidRDefault="0056016A" w:rsidP="00F966E5">
            <w:pPr>
              <w:spacing w:after="240" w:line="240" w:lineRule="atLeast"/>
            </w:pPr>
          </w:p>
        </w:tc>
        <w:tc>
          <w:tcPr>
            <w:tcW w:w="2160" w:type="dxa"/>
            <w:vAlign w:val="center"/>
          </w:tcPr>
          <w:p w:rsidR="0056016A" w:rsidRPr="0056016A" w:rsidRDefault="0056016A" w:rsidP="00F966E5">
            <w:pPr>
              <w:spacing w:after="240" w:line="240" w:lineRule="atLeast"/>
              <w:jc w:val="center"/>
              <w:rPr>
                <w:color w:val="FF0000"/>
              </w:rPr>
            </w:pPr>
          </w:p>
        </w:tc>
        <w:tc>
          <w:tcPr>
            <w:tcW w:w="2340" w:type="dxa"/>
            <w:shd w:val="clear" w:color="auto" w:fill="FFFFFF"/>
          </w:tcPr>
          <w:p w:rsidR="0056016A" w:rsidRPr="0056016A" w:rsidRDefault="0056016A" w:rsidP="00F966E5">
            <w:pPr>
              <w:rPr>
                <w:color w:val="00FF00"/>
              </w:rPr>
            </w:pPr>
          </w:p>
        </w:tc>
        <w:tc>
          <w:tcPr>
            <w:tcW w:w="2520" w:type="dxa"/>
            <w:shd w:val="clear" w:color="auto" w:fill="FFFFFF"/>
            <w:vAlign w:val="center"/>
          </w:tcPr>
          <w:p w:rsidR="0056016A" w:rsidRPr="0056016A" w:rsidRDefault="0056016A" w:rsidP="00F966E5">
            <w:pPr>
              <w:spacing w:after="240" w:line="240" w:lineRule="atLeast"/>
              <w:jc w:val="center"/>
              <w:rPr>
                <w:color w:val="00FF00"/>
              </w:rPr>
            </w:pPr>
          </w:p>
        </w:tc>
      </w:tr>
    </w:tbl>
    <w:p w:rsidR="0056016A" w:rsidRPr="0056016A" w:rsidRDefault="0056016A" w:rsidP="0056016A">
      <w:pPr>
        <w:pStyle w:val="Balk3"/>
        <w:spacing w:before="0" w:after="240" w:line="240" w:lineRule="atLeast"/>
        <w:jc w:val="both"/>
        <w:rPr>
          <w:rFonts w:ascii="Times New Roman" w:hAnsi="Times New Roman" w:cs="Times New Roman"/>
          <w:sz w:val="24"/>
          <w:szCs w:val="24"/>
        </w:rPr>
      </w:pPr>
      <w:r w:rsidRPr="0056016A">
        <w:rPr>
          <w:rFonts w:ascii="Times New Roman" w:hAnsi="Times New Roman" w:cs="Times New Roman"/>
          <w:sz w:val="24"/>
          <w:szCs w:val="24"/>
        </w:rPr>
        <w:t xml:space="preserve">c)Yangın Söndürme Ekip Listesi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1"/>
        <w:gridCol w:w="2159"/>
        <w:gridCol w:w="2339"/>
        <w:gridCol w:w="241"/>
        <w:gridCol w:w="2278"/>
      </w:tblGrid>
      <w:tr w:rsidR="0056016A" w:rsidRPr="0056016A" w:rsidTr="00F966E5">
        <w:tc>
          <w:tcPr>
            <w:tcW w:w="2631" w:type="dxa"/>
            <w:shd w:val="clear" w:color="auto" w:fill="auto"/>
          </w:tcPr>
          <w:p w:rsidR="0056016A" w:rsidRPr="0056016A" w:rsidRDefault="0056016A" w:rsidP="00F966E5">
            <w:pPr>
              <w:spacing w:after="240" w:line="240" w:lineRule="atLeast"/>
              <w:jc w:val="both"/>
              <w:rPr>
                <w:b/>
                <w:bCs w:val="0"/>
              </w:rPr>
            </w:pPr>
            <w:r w:rsidRPr="0056016A">
              <w:rPr>
                <w:b/>
                <w:bCs w:val="0"/>
              </w:rPr>
              <w:t>Adı ve Soyadı</w:t>
            </w:r>
          </w:p>
        </w:tc>
        <w:tc>
          <w:tcPr>
            <w:tcW w:w="2159" w:type="dxa"/>
            <w:shd w:val="clear" w:color="auto" w:fill="auto"/>
          </w:tcPr>
          <w:p w:rsidR="0056016A" w:rsidRPr="0056016A" w:rsidRDefault="0056016A" w:rsidP="00F966E5">
            <w:pPr>
              <w:spacing w:after="240" w:line="240" w:lineRule="atLeast"/>
              <w:jc w:val="both"/>
              <w:rPr>
                <w:b/>
                <w:bCs w:val="0"/>
              </w:rPr>
            </w:pPr>
            <w:r w:rsidRPr="0056016A">
              <w:rPr>
                <w:b/>
                <w:bCs w:val="0"/>
              </w:rPr>
              <w:t>Görevi</w:t>
            </w:r>
          </w:p>
        </w:tc>
        <w:tc>
          <w:tcPr>
            <w:tcW w:w="2339" w:type="dxa"/>
            <w:shd w:val="clear" w:color="auto" w:fill="auto"/>
          </w:tcPr>
          <w:p w:rsidR="0056016A" w:rsidRPr="0056016A" w:rsidRDefault="0056016A" w:rsidP="00F966E5">
            <w:pPr>
              <w:spacing w:after="240" w:line="240" w:lineRule="atLeast"/>
              <w:jc w:val="both"/>
              <w:rPr>
                <w:b/>
                <w:bCs w:val="0"/>
              </w:rPr>
            </w:pPr>
            <w:r w:rsidRPr="0056016A">
              <w:rPr>
                <w:b/>
                <w:bCs w:val="0"/>
              </w:rPr>
              <w:t>Telefonu</w:t>
            </w:r>
          </w:p>
        </w:tc>
        <w:tc>
          <w:tcPr>
            <w:tcW w:w="2519" w:type="dxa"/>
            <w:gridSpan w:val="2"/>
            <w:shd w:val="clear" w:color="auto" w:fill="auto"/>
          </w:tcPr>
          <w:p w:rsidR="0056016A" w:rsidRPr="0056016A" w:rsidRDefault="0056016A" w:rsidP="00F966E5">
            <w:pPr>
              <w:spacing w:after="240" w:line="240" w:lineRule="atLeast"/>
              <w:jc w:val="both"/>
              <w:rPr>
                <w:b/>
                <w:bCs w:val="0"/>
              </w:rPr>
            </w:pPr>
            <w:r w:rsidRPr="0056016A">
              <w:rPr>
                <w:b/>
                <w:bCs w:val="0"/>
              </w:rPr>
              <w:t>TC</w:t>
            </w:r>
          </w:p>
        </w:tc>
      </w:tr>
      <w:tr w:rsidR="0056016A" w:rsidRPr="0056016A" w:rsidTr="00F966E5">
        <w:tc>
          <w:tcPr>
            <w:tcW w:w="2631" w:type="dxa"/>
            <w:shd w:val="clear" w:color="auto" w:fill="auto"/>
          </w:tcPr>
          <w:p w:rsidR="0056016A" w:rsidRPr="0056016A" w:rsidRDefault="0056016A" w:rsidP="00F966E5">
            <w:pPr>
              <w:spacing w:after="240" w:line="240" w:lineRule="atLeast"/>
            </w:pPr>
          </w:p>
        </w:tc>
        <w:tc>
          <w:tcPr>
            <w:tcW w:w="2159" w:type="dxa"/>
            <w:shd w:val="clear" w:color="auto" w:fill="auto"/>
          </w:tcPr>
          <w:p w:rsidR="0056016A" w:rsidRPr="0056016A" w:rsidRDefault="0056016A" w:rsidP="00F966E5">
            <w:pPr>
              <w:spacing w:after="240" w:line="240" w:lineRule="atLeast"/>
              <w:jc w:val="center"/>
              <w:rPr>
                <w:color w:val="FF0000"/>
              </w:rPr>
            </w:pPr>
          </w:p>
        </w:tc>
        <w:tc>
          <w:tcPr>
            <w:tcW w:w="2339" w:type="dxa"/>
            <w:shd w:val="clear" w:color="auto" w:fill="auto"/>
          </w:tcPr>
          <w:p w:rsidR="0056016A" w:rsidRPr="0056016A" w:rsidRDefault="0056016A" w:rsidP="00F966E5"/>
        </w:tc>
        <w:tc>
          <w:tcPr>
            <w:tcW w:w="2519" w:type="dxa"/>
            <w:gridSpan w:val="2"/>
            <w:shd w:val="clear" w:color="auto" w:fill="auto"/>
          </w:tcPr>
          <w:p w:rsidR="0056016A" w:rsidRPr="0056016A" w:rsidRDefault="0056016A" w:rsidP="00F966E5">
            <w:pPr>
              <w:spacing w:after="240" w:line="240" w:lineRule="atLeast"/>
              <w:jc w:val="center"/>
              <w:rPr>
                <w:color w:val="FF0000"/>
              </w:rPr>
            </w:pPr>
          </w:p>
        </w:tc>
      </w:tr>
      <w:tr w:rsidR="0056016A" w:rsidRPr="0056016A" w:rsidTr="00F966E5">
        <w:tc>
          <w:tcPr>
            <w:tcW w:w="2631" w:type="dxa"/>
            <w:shd w:val="clear" w:color="auto" w:fill="auto"/>
          </w:tcPr>
          <w:p w:rsidR="0056016A" w:rsidRPr="0056016A" w:rsidRDefault="0056016A" w:rsidP="00F966E5">
            <w:pPr>
              <w:spacing w:after="240" w:line="240" w:lineRule="atLeast"/>
            </w:pPr>
          </w:p>
        </w:tc>
        <w:tc>
          <w:tcPr>
            <w:tcW w:w="2159" w:type="dxa"/>
            <w:shd w:val="clear" w:color="auto" w:fill="auto"/>
          </w:tcPr>
          <w:p w:rsidR="0056016A" w:rsidRPr="0056016A" w:rsidRDefault="0056016A" w:rsidP="00F966E5">
            <w:pPr>
              <w:spacing w:after="240" w:line="240" w:lineRule="atLeast"/>
              <w:jc w:val="center"/>
              <w:rPr>
                <w:color w:val="FF0000"/>
              </w:rPr>
            </w:pPr>
          </w:p>
        </w:tc>
        <w:tc>
          <w:tcPr>
            <w:tcW w:w="2339" w:type="dxa"/>
            <w:shd w:val="clear" w:color="auto" w:fill="auto"/>
          </w:tcPr>
          <w:p w:rsidR="0056016A" w:rsidRPr="0056016A" w:rsidRDefault="0056016A" w:rsidP="00F966E5"/>
        </w:tc>
        <w:tc>
          <w:tcPr>
            <w:tcW w:w="2519" w:type="dxa"/>
            <w:gridSpan w:val="2"/>
            <w:shd w:val="clear" w:color="auto" w:fill="auto"/>
          </w:tcPr>
          <w:p w:rsidR="0056016A" w:rsidRPr="0056016A" w:rsidRDefault="0056016A" w:rsidP="00F966E5">
            <w:pPr>
              <w:spacing w:after="240" w:line="240" w:lineRule="atLeast"/>
              <w:jc w:val="center"/>
              <w:rPr>
                <w:color w:val="FF0000"/>
              </w:rPr>
            </w:pPr>
          </w:p>
        </w:tc>
      </w:tr>
      <w:tr w:rsidR="0056016A" w:rsidRPr="0056016A" w:rsidTr="00F966E5">
        <w:tc>
          <w:tcPr>
            <w:tcW w:w="2631" w:type="dxa"/>
            <w:shd w:val="clear" w:color="auto" w:fill="auto"/>
          </w:tcPr>
          <w:p w:rsidR="0056016A" w:rsidRPr="0056016A" w:rsidRDefault="0056016A" w:rsidP="00F966E5">
            <w:pPr>
              <w:spacing w:after="240" w:line="240" w:lineRule="atLeast"/>
            </w:pPr>
          </w:p>
        </w:tc>
        <w:tc>
          <w:tcPr>
            <w:tcW w:w="2159" w:type="dxa"/>
            <w:shd w:val="clear" w:color="auto" w:fill="auto"/>
          </w:tcPr>
          <w:p w:rsidR="0056016A" w:rsidRPr="0056016A" w:rsidRDefault="0056016A" w:rsidP="00F966E5">
            <w:pPr>
              <w:spacing w:after="240" w:line="240" w:lineRule="atLeast"/>
              <w:jc w:val="center"/>
              <w:rPr>
                <w:color w:val="FF0000"/>
              </w:rPr>
            </w:pPr>
          </w:p>
        </w:tc>
        <w:tc>
          <w:tcPr>
            <w:tcW w:w="2339" w:type="dxa"/>
            <w:shd w:val="clear" w:color="auto" w:fill="auto"/>
          </w:tcPr>
          <w:p w:rsidR="0056016A" w:rsidRPr="0056016A" w:rsidRDefault="0056016A" w:rsidP="00F966E5"/>
        </w:tc>
        <w:tc>
          <w:tcPr>
            <w:tcW w:w="2519" w:type="dxa"/>
            <w:gridSpan w:val="2"/>
            <w:shd w:val="clear" w:color="auto" w:fill="auto"/>
          </w:tcPr>
          <w:p w:rsidR="0056016A" w:rsidRPr="0056016A" w:rsidRDefault="0056016A" w:rsidP="00F966E5">
            <w:pPr>
              <w:spacing w:after="240" w:line="240" w:lineRule="atLeast"/>
              <w:jc w:val="center"/>
              <w:rPr>
                <w:color w:val="FF0000"/>
              </w:rPr>
            </w:pPr>
          </w:p>
        </w:tc>
      </w:tr>
      <w:tr w:rsidR="0056016A" w:rsidRPr="0056016A" w:rsidTr="00F966E5">
        <w:tc>
          <w:tcPr>
            <w:tcW w:w="2631" w:type="dxa"/>
            <w:shd w:val="clear" w:color="auto" w:fill="auto"/>
          </w:tcPr>
          <w:p w:rsidR="0056016A" w:rsidRPr="0056016A" w:rsidRDefault="0056016A" w:rsidP="00F966E5"/>
        </w:tc>
        <w:tc>
          <w:tcPr>
            <w:tcW w:w="2159" w:type="dxa"/>
            <w:shd w:val="clear" w:color="auto" w:fill="auto"/>
          </w:tcPr>
          <w:p w:rsidR="0056016A" w:rsidRPr="0056016A" w:rsidRDefault="0056016A" w:rsidP="00F966E5">
            <w:pPr>
              <w:jc w:val="center"/>
              <w:rPr>
                <w:color w:val="FF0000"/>
              </w:rPr>
            </w:pPr>
          </w:p>
        </w:tc>
        <w:tc>
          <w:tcPr>
            <w:tcW w:w="2339" w:type="dxa"/>
            <w:shd w:val="clear" w:color="auto" w:fill="auto"/>
          </w:tcPr>
          <w:p w:rsidR="0056016A" w:rsidRPr="0056016A" w:rsidRDefault="0056016A" w:rsidP="00F966E5"/>
        </w:tc>
        <w:tc>
          <w:tcPr>
            <w:tcW w:w="241" w:type="dxa"/>
            <w:shd w:val="clear" w:color="auto" w:fill="auto"/>
          </w:tcPr>
          <w:p w:rsidR="0056016A" w:rsidRPr="0056016A" w:rsidRDefault="0056016A" w:rsidP="00F966E5"/>
        </w:tc>
        <w:tc>
          <w:tcPr>
            <w:tcW w:w="2278" w:type="dxa"/>
            <w:shd w:val="clear" w:color="auto" w:fill="auto"/>
          </w:tcPr>
          <w:p w:rsidR="0056016A" w:rsidRPr="0056016A" w:rsidRDefault="0056016A" w:rsidP="00F966E5"/>
        </w:tc>
      </w:tr>
    </w:tbl>
    <w:p w:rsidR="0056016A" w:rsidRPr="0056016A" w:rsidRDefault="0056016A" w:rsidP="0056016A"/>
    <w:p w:rsidR="0056016A" w:rsidRPr="0056016A" w:rsidRDefault="0056016A" w:rsidP="0056016A"/>
    <w:p w:rsidR="0056016A" w:rsidRPr="0056016A" w:rsidRDefault="0056016A" w:rsidP="0056016A">
      <w:pPr>
        <w:rPr>
          <w:b/>
          <w:color w:val="00B0F0"/>
        </w:rPr>
      </w:pPr>
      <w:r w:rsidRPr="0056016A">
        <w:rPr>
          <w:b/>
          <w:color w:val="00B0F0"/>
        </w:rPr>
        <w:t xml:space="preserve">Yangın söndürme Ekip Başı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1986"/>
        <w:gridCol w:w="2340"/>
        <w:gridCol w:w="2520"/>
      </w:tblGrid>
      <w:tr w:rsidR="0056016A" w:rsidRPr="0056016A" w:rsidTr="00F966E5">
        <w:tc>
          <w:tcPr>
            <w:tcW w:w="2802" w:type="dxa"/>
            <w:shd w:val="clear" w:color="auto" w:fill="BFBFBF"/>
          </w:tcPr>
          <w:p w:rsidR="0056016A" w:rsidRPr="0056016A" w:rsidRDefault="0056016A" w:rsidP="00F966E5">
            <w:pPr>
              <w:spacing w:after="240" w:line="240" w:lineRule="atLeast"/>
              <w:jc w:val="both"/>
              <w:rPr>
                <w:b/>
                <w:bCs w:val="0"/>
                <w:color w:val="00B0F0"/>
              </w:rPr>
            </w:pPr>
            <w:r w:rsidRPr="0056016A">
              <w:rPr>
                <w:b/>
                <w:bCs w:val="0"/>
                <w:color w:val="00B0F0"/>
              </w:rPr>
              <w:t>Adı ve Soyadı</w:t>
            </w:r>
          </w:p>
        </w:tc>
        <w:tc>
          <w:tcPr>
            <w:tcW w:w="1986" w:type="dxa"/>
            <w:shd w:val="clear" w:color="auto" w:fill="BFBFBF"/>
          </w:tcPr>
          <w:p w:rsidR="0056016A" w:rsidRPr="0056016A" w:rsidRDefault="0056016A" w:rsidP="00F966E5">
            <w:pPr>
              <w:spacing w:after="240" w:line="240" w:lineRule="atLeast"/>
              <w:jc w:val="both"/>
              <w:rPr>
                <w:b/>
                <w:bCs w:val="0"/>
                <w:color w:val="00B0F0"/>
              </w:rPr>
            </w:pPr>
            <w:r w:rsidRPr="0056016A">
              <w:rPr>
                <w:b/>
                <w:bCs w:val="0"/>
                <w:color w:val="00B0F0"/>
              </w:rPr>
              <w:t>Görevi</w:t>
            </w:r>
          </w:p>
        </w:tc>
        <w:tc>
          <w:tcPr>
            <w:tcW w:w="2340" w:type="dxa"/>
            <w:shd w:val="clear" w:color="auto" w:fill="BFBFBF"/>
          </w:tcPr>
          <w:p w:rsidR="0056016A" w:rsidRPr="0056016A" w:rsidRDefault="0056016A" w:rsidP="00F966E5">
            <w:pPr>
              <w:spacing w:after="240" w:line="240" w:lineRule="atLeast"/>
              <w:jc w:val="both"/>
              <w:rPr>
                <w:b/>
                <w:bCs w:val="0"/>
                <w:color w:val="00B0F0"/>
              </w:rPr>
            </w:pPr>
            <w:r w:rsidRPr="0056016A">
              <w:rPr>
                <w:b/>
                <w:bCs w:val="0"/>
                <w:color w:val="00B0F0"/>
              </w:rPr>
              <w:t>Telefonu</w:t>
            </w:r>
          </w:p>
        </w:tc>
        <w:tc>
          <w:tcPr>
            <w:tcW w:w="2520" w:type="dxa"/>
            <w:shd w:val="clear" w:color="auto" w:fill="BFBFBF"/>
          </w:tcPr>
          <w:p w:rsidR="0056016A" w:rsidRPr="0056016A" w:rsidRDefault="0056016A" w:rsidP="00F966E5">
            <w:pPr>
              <w:spacing w:after="240" w:line="240" w:lineRule="atLeast"/>
              <w:jc w:val="both"/>
              <w:rPr>
                <w:b/>
                <w:bCs w:val="0"/>
                <w:color w:val="00B0F0"/>
              </w:rPr>
            </w:pPr>
            <w:r w:rsidRPr="0056016A">
              <w:rPr>
                <w:b/>
                <w:bCs w:val="0"/>
                <w:color w:val="00B0F0"/>
              </w:rPr>
              <w:t>TC</w:t>
            </w:r>
          </w:p>
        </w:tc>
      </w:tr>
      <w:tr w:rsidR="0056016A" w:rsidRPr="0056016A" w:rsidTr="00F966E5">
        <w:tc>
          <w:tcPr>
            <w:tcW w:w="2802" w:type="dxa"/>
            <w:vAlign w:val="center"/>
          </w:tcPr>
          <w:p w:rsidR="0056016A" w:rsidRPr="0056016A" w:rsidRDefault="0056016A" w:rsidP="00F966E5">
            <w:pPr>
              <w:spacing w:after="240" w:line="240" w:lineRule="atLeast"/>
            </w:pPr>
          </w:p>
        </w:tc>
        <w:tc>
          <w:tcPr>
            <w:tcW w:w="1986" w:type="dxa"/>
            <w:vAlign w:val="center"/>
          </w:tcPr>
          <w:p w:rsidR="0056016A" w:rsidRPr="0056016A" w:rsidRDefault="0056016A" w:rsidP="00F966E5">
            <w:pPr>
              <w:spacing w:after="240" w:line="240" w:lineRule="atLeast"/>
              <w:jc w:val="center"/>
              <w:rPr>
                <w:color w:val="FF0000"/>
              </w:rPr>
            </w:pPr>
          </w:p>
        </w:tc>
        <w:tc>
          <w:tcPr>
            <w:tcW w:w="2340" w:type="dxa"/>
            <w:shd w:val="clear" w:color="auto" w:fill="FFFFFF"/>
          </w:tcPr>
          <w:p w:rsidR="0056016A" w:rsidRPr="0056016A" w:rsidRDefault="0056016A" w:rsidP="00F966E5">
            <w:pPr>
              <w:rPr>
                <w:color w:val="00FF00"/>
              </w:rPr>
            </w:pPr>
          </w:p>
        </w:tc>
        <w:tc>
          <w:tcPr>
            <w:tcW w:w="2520" w:type="dxa"/>
            <w:shd w:val="clear" w:color="auto" w:fill="FFFFFF"/>
            <w:vAlign w:val="center"/>
          </w:tcPr>
          <w:p w:rsidR="0056016A" w:rsidRPr="0056016A" w:rsidRDefault="0056016A" w:rsidP="00F966E5">
            <w:pPr>
              <w:spacing w:after="240" w:line="240" w:lineRule="atLeast"/>
              <w:jc w:val="center"/>
              <w:rPr>
                <w:color w:val="00FF00"/>
              </w:rPr>
            </w:pPr>
          </w:p>
        </w:tc>
      </w:tr>
    </w:tbl>
    <w:p w:rsidR="0056016A" w:rsidRPr="0056016A" w:rsidRDefault="0056016A" w:rsidP="0056016A"/>
    <w:p w:rsidR="0056016A" w:rsidRPr="0056016A" w:rsidRDefault="0056016A" w:rsidP="0056016A">
      <w:pPr>
        <w:rPr>
          <w:color w:val="00B0F0"/>
        </w:rPr>
      </w:pPr>
      <w:r w:rsidRPr="0056016A">
        <w:t xml:space="preserve">d) İlk Yardım Ekip </w:t>
      </w:r>
      <w:r w:rsidRPr="0056016A">
        <w:rPr>
          <w:color w:val="00B0F0"/>
        </w:rPr>
        <w:t>( her 20 kişiye 1 kişi çalışanlar arasında ‘temel ilk yardım’  belgesi olanlar öncelikli olarak ekibe konulmalıdır. -  aynı şekilde bir tanesi ekip başı olacaktır.</w:t>
      </w:r>
      <w:proofErr w:type="gramStart"/>
      <w:r w:rsidRPr="0056016A">
        <w:rPr>
          <w:color w:val="00B0F0"/>
        </w:rPr>
        <w:t>)</w:t>
      </w:r>
      <w:proofErr w:type="gramEnd"/>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1845"/>
        <w:gridCol w:w="2340"/>
        <w:gridCol w:w="2520"/>
      </w:tblGrid>
      <w:tr w:rsidR="0056016A" w:rsidRPr="0056016A" w:rsidTr="00F966E5">
        <w:tc>
          <w:tcPr>
            <w:tcW w:w="2943" w:type="dxa"/>
            <w:shd w:val="clear" w:color="auto" w:fill="BFBFBF"/>
          </w:tcPr>
          <w:p w:rsidR="0056016A" w:rsidRPr="0056016A" w:rsidRDefault="0056016A" w:rsidP="00F966E5">
            <w:pPr>
              <w:spacing w:after="240" w:line="240" w:lineRule="atLeast"/>
              <w:jc w:val="both"/>
              <w:rPr>
                <w:b/>
                <w:bCs w:val="0"/>
              </w:rPr>
            </w:pPr>
            <w:r w:rsidRPr="0056016A">
              <w:rPr>
                <w:b/>
                <w:bCs w:val="0"/>
              </w:rPr>
              <w:t>Adı ve Soyadı</w:t>
            </w:r>
          </w:p>
        </w:tc>
        <w:tc>
          <w:tcPr>
            <w:tcW w:w="1845" w:type="dxa"/>
            <w:shd w:val="clear" w:color="auto" w:fill="BFBFBF"/>
          </w:tcPr>
          <w:p w:rsidR="0056016A" w:rsidRPr="0056016A" w:rsidRDefault="0056016A" w:rsidP="00F966E5">
            <w:pPr>
              <w:spacing w:after="240" w:line="240" w:lineRule="atLeast"/>
              <w:jc w:val="both"/>
              <w:rPr>
                <w:b/>
                <w:bCs w:val="0"/>
              </w:rPr>
            </w:pPr>
            <w:r w:rsidRPr="0056016A">
              <w:rPr>
                <w:b/>
                <w:bCs w:val="0"/>
              </w:rPr>
              <w:t>Görevi</w:t>
            </w:r>
          </w:p>
        </w:tc>
        <w:tc>
          <w:tcPr>
            <w:tcW w:w="2340" w:type="dxa"/>
            <w:shd w:val="clear" w:color="auto" w:fill="BFBFBF"/>
          </w:tcPr>
          <w:p w:rsidR="0056016A" w:rsidRPr="0056016A" w:rsidRDefault="0056016A" w:rsidP="00F966E5">
            <w:pPr>
              <w:spacing w:after="240" w:line="240" w:lineRule="atLeast"/>
              <w:jc w:val="both"/>
              <w:rPr>
                <w:b/>
                <w:bCs w:val="0"/>
              </w:rPr>
            </w:pPr>
            <w:r w:rsidRPr="0056016A">
              <w:rPr>
                <w:b/>
                <w:bCs w:val="0"/>
              </w:rPr>
              <w:t>Telefonu</w:t>
            </w:r>
          </w:p>
        </w:tc>
        <w:tc>
          <w:tcPr>
            <w:tcW w:w="2520" w:type="dxa"/>
            <w:shd w:val="clear" w:color="auto" w:fill="BFBFBF"/>
          </w:tcPr>
          <w:p w:rsidR="0056016A" w:rsidRPr="0056016A" w:rsidRDefault="0056016A" w:rsidP="00F966E5">
            <w:pPr>
              <w:spacing w:after="240" w:line="240" w:lineRule="atLeast"/>
              <w:jc w:val="both"/>
              <w:rPr>
                <w:b/>
                <w:bCs w:val="0"/>
              </w:rPr>
            </w:pPr>
            <w:r w:rsidRPr="0056016A">
              <w:rPr>
                <w:b/>
                <w:bCs w:val="0"/>
              </w:rPr>
              <w:t>TC</w:t>
            </w:r>
          </w:p>
        </w:tc>
      </w:tr>
      <w:tr w:rsidR="0056016A" w:rsidRPr="0056016A" w:rsidTr="00F966E5">
        <w:tc>
          <w:tcPr>
            <w:tcW w:w="2943" w:type="dxa"/>
            <w:vAlign w:val="center"/>
          </w:tcPr>
          <w:p w:rsidR="0056016A" w:rsidRPr="0056016A" w:rsidRDefault="0056016A" w:rsidP="00F966E5">
            <w:pPr>
              <w:spacing w:after="240" w:line="240" w:lineRule="atLeast"/>
            </w:pPr>
          </w:p>
        </w:tc>
        <w:tc>
          <w:tcPr>
            <w:tcW w:w="1845" w:type="dxa"/>
            <w:vAlign w:val="center"/>
          </w:tcPr>
          <w:p w:rsidR="0056016A" w:rsidRPr="0056016A" w:rsidRDefault="0056016A" w:rsidP="00F966E5">
            <w:pPr>
              <w:spacing w:after="240" w:line="240" w:lineRule="atLeast"/>
              <w:jc w:val="center"/>
              <w:rPr>
                <w:color w:val="FF0000"/>
              </w:rPr>
            </w:pPr>
          </w:p>
        </w:tc>
        <w:tc>
          <w:tcPr>
            <w:tcW w:w="2340" w:type="dxa"/>
            <w:shd w:val="clear" w:color="auto" w:fill="FFFFFF"/>
          </w:tcPr>
          <w:p w:rsidR="0056016A" w:rsidRPr="0056016A" w:rsidRDefault="0056016A" w:rsidP="00F966E5"/>
        </w:tc>
        <w:tc>
          <w:tcPr>
            <w:tcW w:w="2520" w:type="dxa"/>
            <w:shd w:val="clear" w:color="auto" w:fill="FFFFFF"/>
            <w:vAlign w:val="center"/>
          </w:tcPr>
          <w:p w:rsidR="0056016A" w:rsidRPr="0056016A" w:rsidRDefault="0056016A" w:rsidP="00F966E5">
            <w:pPr>
              <w:spacing w:after="240" w:line="240" w:lineRule="atLeast"/>
              <w:jc w:val="center"/>
              <w:rPr>
                <w:color w:val="FF0000"/>
              </w:rPr>
            </w:pPr>
          </w:p>
        </w:tc>
      </w:tr>
      <w:tr w:rsidR="0056016A" w:rsidRPr="0056016A" w:rsidTr="00F966E5">
        <w:tc>
          <w:tcPr>
            <w:tcW w:w="2943" w:type="dxa"/>
            <w:vAlign w:val="center"/>
          </w:tcPr>
          <w:p w:rsidR="0056016A" w:rsidRPr="0056016A" w:rsidRDefault="0056016A" w:rsidP="00F966E5">
            <w:pPr>
              <w:spacing w:after="240" w:line="240" w:lineRule="atLeast"/>
            </w:pPr>
          </w:p>
        </w:tc>
        <w:tc>
          <w:tcPr>
            <w:tcW w:w="1845" w:type="dxa"/>
            <w:vAlign w:val="center"/>
          </w:tcPr>
          <w:p w:rsidR="0056016A" w:rsidRPr="0056016A" w:rsidRDefault="0056016A" w:rsidP="00F966E5">
            <w:pPr>
              <w:spacing w:after="240" w:line="240" w:lineRule="atLeast"/>
              <w:jc w:val="center"/>
              <w:rPr>
                <w:color w:val="FF0000"/>
              </w:rPr>
            </w:pPr>
          </w:p>
        </w:tc>
        <w:tc>
          <w:tcPr>
            <w:tcW w:w="2340" w:type="dxa"/>
            <w:shd w:val="clear" w:color="auto" w:fill="FFFFFF"/>
          </w:tcPr>
          <w:p w:rsidR="0056016A" w:rsidRPr="0056016A" w:rsidRDefault="0056016A" w:rsidP="00F966E5"/>
        </w:tc>
        <w:tc>
          <w:tcPr>
            <w:tcW w:w="2520" w:type="dxa"/>
            <w:shd w:val="clear" w:color="auto" w:fill="FFFFFF"/>
            <w:vAlign w:val="center"/>
          </w:tcPr>
          <w:p w:rsidR="0056016A" w:rsidRPr="0056016A" w:rsidRDefault="0056016A" w:rsidP="00F966E5">
            <w:pPr>
              <w:spacing w:after="240" w:line="240" w:lineRule="atLeast"/>
              <w:jc w:val="center"/>
              <w:rPr>
                <w:color w:val="FF0000"/>
              </w:rPr>
            </w:pPr>
          </w:p>
        </w:tc>
      </w:tr>
      <w:tr w:rsidR="0056016A" w:rsidRPr="0056016A" w:rsidTr="00F966E5">
        <w:tc>
          <w:tcPr>
            <w:tcW w:w="2943" w:type="dxa"/>
            <w:tcBorders>
              <w:top w:val="single" w:sz="4" w:space="0" w:color="auto"/>
              <w:left w:val="single" w:sz="4" w:space="0" w:color="auto"/>
              <w:bottom w:val="single" w:sz="4" w:space="0" w:color="auto"/>
              <w:right w:val="single" w:sz="4" w:space="0" w:color="auto"/>
            </w:tcBorders>
            <w:vAlign w:val="center"/>
          </w:tcPr>
          <w:p w:rsidR="0056016A" w:rsidRPr="0056016A" w:rsidRDefault="0056016A" w:rsidP="00F966E5">
            <w:pPr>
              <w:spacing w:after="240" w:line="240" w:lineRule="atLeast"/>
            </w:pPr>
          </w:p>
        </w:tc>
        <w:tc>
          <w:tcPr>
            <w:tcW w:w="1845" w:type="dxa"/>
            <w:tcBorders>
              <w:top w:val="single" w:sz="4" w:space="0" w:color="auto"/>
              <w:left w:val="single" w:sz="4" w:space="0" w:color="auto"/>
              <w:bottom w:val="single" w:sz="4" w:space="0" w:color="auto"/>
              <w:right w:val="single" w:sz="4" w:space="0" w:color="auto"/>
            </w:tcBorders>
            <w:vAlign w:val="center"/>
          </w:tcPr>
          <w:p w:rsidR="0056016A" w:rsidRPr="0056016A" w:rsidRDefault="0056016A" w:rsidP="00F966E5">
            <w:pPr>
              <w:spacing w:after="240" w:line="240" w:lineRule="atLeast"/>
              <w:jc w:val="center"/>
              <w:rPr>
                <w:color w:val="FF000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6016A" w:rsidRPr="0056016A" w:rsidRDefault="0056016A" w:rsidP="00F966E5"/>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56016A" w:rsidRPr="0056016A" w:rsidRDefault="0056016A" w:rsidP="00F966E5">
            <w:pPr>
              <w:spacing w:after="240" w:line="240" w:lineRule="atLeast"/>
              <w:jc w:val="center"/>
              <w:rPr>
                <w:color w:val="FF0000"/>
              </w:rPr>
            </w:pPr>
          </w:p>
        </w:tc>
      </w:tr>
      <w:tr w:rsidR="0056016A" w:rsidRPr="0056016A" w:rsidTr="00F966E5">
        <w:tc>
          <w:tcPr>
            <w:tcW w:w="2943" w:type="dxa"/>
            <w:tcBorders>
              <w:top w:val="single" w:sz="4" w:space="0" w:color="auto"/>
              <w:left w:val="single" w:sz="4" w:space="0" w:color="auto"/>
              <w:bottom w:val="single" w:sz="4" w:space="0" w:color="auto"/>
              <w:right w:val="single" w:sz="4" w:space="0" w:color="auto"/>
            </w:tcBorders>
            <w:vAlign w:val="center"/>
          </w:tcPr>
          <w:p w:rsidR="0056016A" w:rsidRPr="0056016A" w:rsidRDefault="0056016A" w:rsidP="00F966E5">
            <w:pPr>
              <w:spacing w:after="240" w:line="240" w:lineRule="atLeast"/>
              <w:rPr>
                <w:color w:val="FF0000"/>
              </w:rPr>
            </w:pPr>
          </w:p>
        </w:tc>
        <w:tc>
          <w:tcPr>
            <w:tcW w:w="1845" w:type="dxa"/>
            <w:tcBorders>
              <w:top w:val="single" w:sz="4" w:space="0" w:color="auto"/>
              <w:left w:val="single" w:sz="4" w:space="0" w:color="auto"/>
              <w:bottom w:val="single" w:sz="4" w:space="0" w:color="auto"/>
              <w:right w:val="single" w:sz="4" w:space="0" w:color="auto"/>
            </w:tcBorders>
            <w:vAlign w:val="center"/>
          </w:tcPr>
          <w:p w:rsidR="0056016A" w:rsidRPr="0056016A" w:rsidRDefault="0056016A" w:rsidP="00F966E5">
            <w:pPr>
              <w:spacing w:after="240" w:line="240" w:lineRule="atLeast"/>
              <w:jc w:val="center"/>
              <w:rPr>
                <w:color w:val="FF0000"/>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56016A" w:rsidRPr="0056016A" w:rsidRDefault="0056016A" w:rsidP="00F966E5"/>
        </w:tc>
        <w:tc>
          <w:tcPr>
            <w:tcW w:w="2520" w:type="dxa"/>
            <w:tcBorders>
              <w:top w:val="single" w:sz="4" w:space="0" w:color="auto"/>
              <w:left w:val="single" w:sz="4" w:space="0" w:color="auto"/>
              <w:bottom w:val="single" w:sz="4" w:space="0" w:color="auto"/>
              <w:right w:val="single" w:sz="4" w:space="0" w:color="auto"/>
            </w:tcBorders>
            <w:shd w:val="clear" w:color="auto" w:fill="FFFFFF"/>
            <w:vAlign w:val="center"/>
          </w:tcPr>
          <w:p w:rsidR="0056016A" w:rsidRPr="0056016A" w:rsidRDefault="0056016A" w:rsidP="00F966E5">
            <w:pPr>
              <w:spacing w:after="240" w:line="240" w:lineRule="atLeast"/>
              <w:jc w:val="center"/>
              <w:rPr>
                <w:color w:val="FF0000"/>
              </w:rPr>
            </w:pPr>
          </w:p>
        </w:tc>
      </w:tr>
    </w:tbl>
    <w:p w:rsidR="0056016A" w:rsidRPr="0056016A" w:rsidRDefault="0056016A" w:rsidP="0056016A">
      <w:r w:rsidRPr="0056016A">
        <w:lastRenderedPageBreak/>
        <w:t xml:space="preserve"> </w:t>
      </w:r>
    </w:p>
    <w:p w:rsidR="0056016A" w:rsidRPr="0056016A" w:rsidRDefault="0056016A" w:rsidP="0056016A">
      <w:pPr>
        <w:rPr>
          <w:b/>
          <w:color w:val="00B0F0"/>
        </w:rPr>
      </w:pPr>
      <w:r w:rsidRPr="0056016A">
        <w:rPr>
          <w:b/>
          <w:color w:val="00B0F0"/>
        </w:rPr>
        <w:t xml:space="preserve">İlk Yardım Ekip Başı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2160"/>
        <w:gridCol w:w="2340"/>
        <w:gridCol w:w="2520"/>
      </w:tblGrid>
      <w:tr w:rsidR="0056016A" w:rsidRPr="0056016A" w:rsidTr="00F966E5">
        <w:tc>
          <w:tcPr>
            <w:tcW w:w="2628" w:type="dxa"/>
            <w:shd w:val="clear" w:color="auto" w:fill="BFBFBF"/>
          </w:tcPr>
          <w:p w:rsidR="0056016A" w:rsidRPr="0056016A" w:rsidRDefault="0056016A" w:rsidP="00F966E5">
            <w:pPr>
              <w:spacing w:after="240" w:line="240" w:lineRule="atLeast"/>
              <w:jc w:val="both"/>
              <w:rPr>
                <w:b/>
                <w:bCs w:val="0"/>
                <w:color w:val="00B0F0"/>
              </w:rPr>
            </w:pPr>
            <w:r w:rsidRPr="0056016A">
              <w:rPr>
                <w:b/>
                <w:bCs w:val="0"/>
                <w:color w:val="00B0F0"/>
              </w:rPr>
              <w:t>Adı ve Soyadı</w:t>
            </w:r>
          </w:p>
        </w:tc>
        <w:tc>
          <w:tcPr>
            <w:tcW w:w="2160" w:type="dxa"/>
            <w:shd w:val="clear" w:color="auto" w:fill="BFBFBF"/>
          </w:tcPr>
          <w:p w:rsidR="0056016A" w:rsidRPr="0056016A" w:rsidRDefault="0056016A" w:rsidP="00F966E5">
            <w:pPr>
              <w:spacing w:after="240" w:line="240" w:lineRule="atLeast"/>
              <w:jc w:val="both"/>
              <w:rPr>
                <w:b/>
                <w:bCs w:val="0"/>
                <w:color w:val="00B0F0"/>
              </w:rPr>
            </w:pPr>
            <w:r w:rsidRPr="0056016A">
              <w:rPr>
                <w:b/>
                <w:bCs w:val="0"/>
                <w:color w:val="00B0F0"/>
              </w:rPr>
              <w:t>Görevi</w:t>
            </w:r>
          </w:p>
        </w:tc>
        <w:tc>
          <w:tcPr>
            <w:tcW w:w="2340" w:type="dxa"/>
            <w:shd w:val="clear" w:color="auto" w:fill="BFBFBF"/>
          </w:tcPr>
          <w:p w:rsidR="0056016A" w:rsidRPr="0056016A" w:rsidRDefault="0056016A" w:rsidP="00F966E5">
            <w:pPr>
              <w:spacing w:after="240" w:line="240" w:lineRule="atLeast"/>
              <w:jc w:val="both"/>
              <w:rPr>
                <w:b/>
                <w:bCs w:val="0"/>
                <w:color w:val="00B0F0"/>
              </w:rPr>
            </w:pPr>
            <w:r w:rsidRPr="0056016A">
              <w:rPr>
                <w:b/>
                <w:bCs w:val="0"/>
                <w:color w:val="00B0F0"/>
              </w:rPr>
              <w:t>Telefonu</w:t>
            </w:r>
          </w:p>
        </w:tc>
        <w:tc>
          <w:tcPr>
            <w:tcW w:w="2520" w:type="dxa"/>
            <w:shd w:val="clear" w:color="auto" w:fill="BFBFBF"/>
          </w:tcPr>
          <w:p w:rsidR="0056016A" w:rsidRPr="0056016A" w:rsidRDefault="0056016A" w:rsidP="00F966E5">
            <w:pPr>
              <w:spacing w:after="240" w:line="240" w:lineRule="atLeast"/>
              <w:jc w:val="both"/>
              <w:rPr>
                <w:b/>
                <w:bCs w:val="0"/>
                <w:color w:val="00B0F0"/>
              </w:rPr>
            </w:pPr>
            <w:r w:rsidRPr="0056016A">
              <w:rPr>
                <w:b/>
                <w:bCs w:val="0"/>
                <w:color w:val="00B0F0"/>
              </w:rPr>
              <w:t>TC</w:t>
            </w:r>
          </w:p>
        </w:tc>
      </w:tr>
      <w:tr w:rsidR="0056016A" w:rsidRPr="0056016A" w:rsidTr="00F966E5">
        <w:tc>
          <w:tcPr>
            <w:tcW w:w="2628" w:type="dxa"/>
            <w:vAlign w:val="center"/>
          </w:tcPr>
          <w:p w:rsidR="0056016A" w:rsidRPr="0056016A" w:rsidRDefault="0056016A" w:rsidP="00F966E5">
            <w:pPr>
              <w:spacing w:after="240" w:line="240" w:lineRule="atLeast"/>
            </w:pPr>
          </w:p>
        </w:tc>
        <w:tc>
          <w:tcPr>
            <w:tcW w:w="2160" w:type="dxa"/>
            <w:vAlign w:val="center"/>
          </w:tcPr>
          <w:p w:rsidR="0056016A" w:rsidRPr="0056016A" w:rsidRDefault="0056016A" w:rsidP="00F966E5">
            <w:pPr>
              <w:spacing w:after="240" w:line="240" w:lineRule="atLeast"/>
              <w:jc w:val="center"/>
              <w:rPr>
                <w:color w:val="FF0000"/>
              </w:rPr>
            </w:pPr>
          </w:p>
        </w:tc>
        <w:tc>
          <w:tcPr>
            <w:tcW w:w="2340" w:type="dxa"/>
            <w:shd w:val="clear" w:color="auto" w:fill="FFFFFF"/>
          </w:tcPr>
          <w:p w:rsidR="0056016A" w:rsidRPr="0056016A" w:rsidRDefault="0056016A" w:rsidP="00F966E5">
            <w:pPr>
              <w:rPr>
                <w:color w:val="00FF00"/>
              </w:rPr>
            </w:pPr>
          </w:p>
        </w:tc>
        <w:tc>
          <w:tcPr>
            <w:tcW w:w="2520" w:type="dxa"/>
            <w:shd w:val="clear" w:color="auto" w:fill="FFFFFF"/>
            <w:vAlign w:val="center"/>
          </w:tcPr>
          <w:p w:rsidR="0056016A" w:rsidRPr="0056016A" w:rsidRDefault="0056016A" w:rsidP="00F966E5">
            <w:pPr>
              <w:spacing w:after="240" w:line="240" w:lineRule="atLeast"/>
              <w:jc w:val="center"/>
              <w:rPr>
                <w:color w:val="00FF00"/>
              </w:rPr>
            </w:pPr>
          </w:p>
        </w:tc>
      </w:tr>
    </w:tbl>
    <w:p w:rsidR="0056016A" w:rsidRPr="0056016A" w:rsidRDefault="0056016A" w:rsidP="0056016A"/>
    <w:p w:rsidR="0056016A" w:rsidRPr="0056016A" w:rsidRDefault="0056016A" w:rsidP="0056016A">
      <w:r>
        <w:t xml:space="preserve">Bu ekipler belirlendikten sonra gerekli eğitimler </w:t>
      </w:r>
      <w:proofErr w:type="spellStart"/>
      <w:proofErr w:type="gramStart"/>
      <w:r>
        <w:t>aldırılmalıdır.Ekiplerde</w:t>
      </w:r>
      <w:proofErr w:type="spellEnd"/>
      <w:proofErr w:type="gramEnd"/>
      <w:r>
        <w:t xml:space="preserve"> görev alacak çalışanlara resmi yazı ile (iki nüsha halinde )görevleri tebliğ edilmelidir.</w:t>
      </w:r>
    </w:p>
    <w:p w:rsidR="00B0183F" w:rsidRPr="00301CB6" w:rsidRDefault="00B0183F" w:rsidP="00353D0E">
      <w:pPr>
        <w:pStyle w:val="ListeParagraf"/>
        <w:ind w:left="810"/>
      </w:pPr>
    </w:p>
    <w:p w:rsidR="003D6E8F" w:rsidRDefault="00101AC5" w:rsidP="00353D0E">
      <w:pPr>
        <w:pStyle w:val="ListeParagraf"/>
        <w:ind w:left="810"/>
        <w:rPr>
          <w:color w:val="FF0000"/>
        </w:rPr>
      </w:pPr>
      <w:r w:rsidRPr="00101AC5">
        <w:rPr>
          <w:color w:val="FF0000"/>
        </w:rPr>
        <w:t xml:space="preserve">4-İSG KURUL ÜYELERİ </w:t>
      </w:r>
      <w:r w:rsidR="00E01159">
        <w:rPr>
          <w:color w:val="FF0000"/>
        </w:rPr>
        <w:t>SEÇİMİ;</w:t>
      </w:r>
    </w:p>
    <w:p w:rsidR="003D6E8F" w:rsidRDefault="003D6E8F" w:rsidP="003D6E8F">
      <w:pPr>
        <w:pStyle w:val="ListeParagraf"/>
        <w:ind w:left="810"/>
      </w:pPr>
      <w:r>
        <w:t>İş Sağlığı ve Güvenliği K</w:t>
      </w:r>
      <w:r w:rsidRPr="00301CB6">
        <w:t>anunu</w:t>
      </w:r>
      <w:r>
        <w:t>(</w:t>
      </w:r>
      <w:r w:rsidRPr="00301CB6">
        <w:t xml:space="preserve">: 6331 </w:t>
      </w:r>
      <w:r>
        <w:t>sayılı kanun)</w:t>
      </w:r>
      <w:r w:rsidRPr="00301CB6">
        <w:t xml:space="preserve">Kabul </w:t>
      </w:r>
      <w:proofErr w:type="gramStart"/>
      <w:r w:rsidRPr="00301CB6">
        <w:t>Tarihi : 20</w:t>
      </w:r>
      <w:proofErr w:type="gramEnd"/>
      <w:r w:rsidRPr="00301CB6">
        <w:t xml:space="preserve">/6/2012 Yayımlandığı </w:t>
      </w:r>
      <w:proofErr w:type="spellStart"/>
      <w:r w:rsidRPr="00301CB6">
        <w:t>R.Gazete</w:t>
      </w:r>
      <w:proofErr w:type="spellEnd"/>
      <w:r w:rsidRPr="00301CB6">
        <w:t xml:space="preserve"> : Tarih: 30/6/2012 </w:t>
      </w:r>
      <w:r>
        <w:t>;</w:t>
      </w:r>
    </w:p>
    <w:p w:rsidR="003D6E8F" w:rsidRPr="003D6E8F" w:rsidRDefault="003D6E8F" w:rsidP="003D6E8F">
      <w:pPr>
        <w:pStyle w:val="ListeParagraf"/>
        <w:ind w:left="810"/>
        <w:rPr>
          <w:rFonts w:eastAsia="ヒラギノ明朝 Pro W3"/>
          <w:b/>
          <w:lang w:eastAsia="tr-TR"/>
        </w:rPr>
      </w:pPr>
      <w:r w:rsidRPr="003D6E8F">
        <w:rPr>
          <w:rFonts w:eastAsia="ヒラギノ明朝 Pro W3"/>
          <w:b/>
          <w:lang w:eastAsia="tr-TR"/>
        </w:rPr>
        <w:t>İş sağlığı ve güvenliği kurulu</w:t>
      </w:r>
    </w:p>
    <w:p w:rsidR="003D6E8F" w:rsidRPr="003D6E8F" w:rsidRDefault="003D6E8F" w:rsidP="003D6E8F">
      <w:pPr>
        <w:tabs>
          <w:tab w:val="left" w:pos="566"/>
        </w:tabs>
        <w:autoSpaceDE w:val="0"/>
        <w:autoSpaceDN w:val="0"/>
        <w:spacing w:after="0" w:line="240" w:lineRule="exact"/>
        <w:ind w:firstLine="566"/>
        <w:jc w:val="both"/>
        <w:rPr>
          <w:rFonts w:eastAsia="ヒラギノ明朝 Pro W3"/>
          <w:lang w:eastAsia="tr-TR"/>
        </w:rPr>
      </w:pPr>
      <w:r w:rsidRPr="003D6E8F">
        <w:rPr>
          <w:rFonts w:eastAsia="ヒラギノ明朝 Pro W3"/>
          <w:b/>
          <w:lang w:eastAsia="tr-TR"/>
        </w:rPr>
        <w:t xml:space="preserve">MADDE 22 – </w:t>
      </w:r>
      <w:r w:rsidRPr="003D6E8F">
        <w:rPr>
          <w:rFonts w:eastAsia="ヒラギノ明朝 Pro W3"/>
          <w:lang w:eastAsia="tr-TR"/>
        </w:rPr>
        <w:t>(1) Elli ve daha fazla çalışanın bulunduğu ve altı aydan fazla süren sürekli işlerin yapıldığı işyerlerinde işveren, iş sağlığı ve güvenliği ile ilgili çalışmalarda bulunmak üzere kurul oluşturur. İşveren, iş sağlığı ve güvenliği mevzuatına uygun kurul kararlarını uygular.</w:t>
      </w:r>
    </w:p>
    <w:p w:rsidR="00E01159" w:rsidRDefault="00E01159" w:rsidP="00E01159">
      <w:pPr>
        <w:spacing w:before="56" w:after="100" w:afterAutospacing="1" w:line="240" w:lineRule="atLeast"/>
        <w:ind w:firstLine="566"/>
        <w:rPr>
          <w:rFonts w:eastAsia="Times New Roman"/>
          <w:lang w:eastAsia="tr-TR"/>
        </w:rPr>
      </w:pPr>
      <w:r>
        <w:rPr>
          <w:rFonts w:eastAsia="Times New Roman"/>
          <w:lang w:eastAsia="tr-TR"/>
        </w:rPr>
        <w:t>İş sağlığı ve Güvenliği K</w:t>
      </w:r>
      <w:r w:rsidRPr="008A6970">
        <w:rPr>
          <w:rFonts w:eastAsia="Times New Roman"/>
          <w:lang w:eastAsia="tr-TR"/>
        </w:rPr>
        <w:t>urulları</w:t>
      </w:r>
      <w:r w:rsidRPr="00E01159">
        <w:rPr>
          <w:rFonts w:eastAsia="Times New Roman"/>
          <w:lang w:eastAsia="tr-TR"/>
        </w:rPr>
        <w:t xml:space="preserve"> </w:t>
      </w:r>
      <w:r>
        <w:rPr>
          <w:rFonts w:eastAsia="Times New Roman"/>
          <w:lang w:eastAsia="tr-TR"/>
        </w:rPr>
        <w:t>Hakkında Y</w:t>
      </w:r>
      <w:r w:rsidRPr="008A6970">
        <w:rPr>
          <w:rFonts w:eastAsia="Times New Roman"/>
          <w:lang w:eastAsia="tr-TR"/>
        </w:rPr>
        <w:t>önetmelik</w:t>
      </w:r>
      <w:r>
        <w:rPr>
          <w:rFonts w:eastAsia="Times New Roman"/>
          <w:lang w:eastAsia="tr-TR"/>
        </w:rPr>
        <w:t>;</w:t>
      </w:r>
    </w:p>
    <w:p w:rsidR="00E01159" w:rsidRPr="008A6970" w:rsidRDefault="00E01159" w:rsidP="00E01159">
      <w:pPr>
        <w:spacing w:before="100" w:beforeAutospacing="1" w:after="100" w:afterAutospacing="1" w:line="240" w:lineRule="atLeast"/>
        <w:ind w:firstLine="566"/>
        <w:rPr>
          <w:rFonts w:eastAsia="Times New Roman"/>
          <w:lang w:eastAsia="tr-TR"/>
        </w:rPr>
      </w:pPr>
      <w:r w:rsidRPr="008A6970">
        <w:rPr>
          <w:rFonts w:eastAsia="Times New Roman"/>
          <w:b/>
          <w:lang w:eastAsia="tr-TR"/>
        </w:rPr>
        <w:t>Kurulun oluşumu</w:t>
      </w:r>
    </w:p>
    <w:p w:rsidR="00E01159" w:rsidRPr="008A6970" w:rsidRDefault="00E01159" w:rsidP="00E01159">
      <w:pPr>
        <w:spacing w:before="100" w:beforeAutospacing="1" w:after="100" w:afterAutospacing="1" w:line="240" w:lineRule="atLeast"/>
        <w:ind w:firstLine="566"/>
        <w:rPr>
          <w:rFonts w:eastAsia="Times New Roman"/>
          <w:lang w:eastAsia="tr-TR"/>
        </w:rPr>
      </w:pPr>
      <w:r w:rsidRPr="008A6970">
        <w:rPr>
          <w:rFonts w:eastAsia="Times New Roman"/>
          <w:b/>
          <w:lang w:eastAsia="tr-TR"/>
        </w:rPr>
        <w:t>MADDE 6 –</w:t>
      </w:r>
      <w:r w:rsidRPr="008A6970">
        <w:rPr>
          <w:rFonts w:eastAsia="Times New Roman"/>
          <w:lang w:eastAsia="tr-TR"/>
        </w:rPr>
        <w:t> (1) Kurul aşağıda belirtilen kişilerden oluşur:</w:t>
      </w:r>
    </w:p>
    <w:p w:rsidR="00E01159" w:rsidRPr="008A6970" w:rsidRDefault="00E01159" w:rsidP="00E01159">
      <w:pPr>
        <w:spacing w:before="100" w:beforeAutospacing="1" w:after="100" w:afterAutospacing="1" w:line="240" w:lineRule="atLeast"/>
        <w:ind w:firstLine="566"/>
        <w:rPr>
          <w:rFonts w:eastAsia="Times New Roman"/>
          <w:lang w:eastAsia="tr-TR"/>
        </w:rPr>
      </w:pPr>
      <w:r w:rsidRPr="008A6970">
        <w:rPr>
          <w:rFonts w:eastAsia="Times New Roman"/>
          <w:lang w:eastAsia="tr-TR"/>
        </w:rPr>
        <w:t>a) İşveren veya işveren vekili,</w:t>
      </w:r>
    </w:p>
    <w:p w:rsidR="00E01159" w:rsidRPr="008A6970" w:rsidRDefault="00E01159" w:rsidP="00E01159">
      <w:pPr>
        <w:spacing w:before="100" w:beforeAutospacing="1" w:after="100" w:afterAutospacing="1" w:line="240" w:lineRule="atLeast"/>
        <w:ind w:firstLine="566"/>
        <w:rPr>
          <w:rFonts w:eastAsia="Times New Roman"/>
          <w:lang w:eastAsia="tr-TR"/>
        </w:rPr>
      </w:pPr>
      <w:r w:rsidRPr="008A6970">
        <w:rPr>
          <w:rFonts w:eastAsia="Times New Roman"/>
          <w:lang w:eastAsia="tr-TR"/>
        </w:rPr>
        <w:t>b) İş güvenliği uzmanı,</w:t>
      </w:r>
      <w:r w:rsidR="00DD3CDB">
        <w:rPr>
          <w:rFonts w:eastAsia="Times New Roman"/>
          <w:lang w:eastAsia="tr-TR"/>
        </w:rPr>
        <w:t>(Temmuz 2017</w:t>
      </w:r>
      <w:r>
        <w:rPr>
          <w:rFonts w:eastAsia="Times New Roman"/>
          <w:lang w:eastAsia="tr-TR"/>
        </w:rPr>
        <w:t>’dan sonra)</w:t>
      </w:r>
    </w:p>
    <w:p w:rsidR="00E01159" w:rsidRPr="008A6970" w:rsidRDefault="00E01159" w:rsidP="00E01159">
      <w:pPr>
        <w:spacing w:before="100" w:beforeAutospacing="1" w:after="100" w:afterAutospacing="1" w:line="240" w:lineRule="atLeast"/>
        <w:ind w:firstLine="566"/>
        <w:rPr>
          <w:rFonts w:eastAsia="Times New Roman"/>
          <w:lang w:eastAsia="tr-TR"/>
        </w:rPr>
      </w:pPr>
      <w:r w:rsidRPr="008A6970">
        <w:rPr>
          <w:rFonts w:eastAsia="Times New Roman"/>
          <w:lang w:eastAsia="tr-TR"/>
        </w:rPr>
        <w:t>c) İşyeri hekimi,</w:t>
      </w:r>
      <w:r w:rsidRPr="00E01159">
        <w:rPr>
          <w:rFonts w:eastAsia="Times New Roman"/>
          <w:lang w:eastAsia="tr-TR"/>
        </w:rPr>
        <w:t xml:space="preserve"> </w:t>
      </w:r>
      <w:r w:rsidRPr="008A6970">
        <w:rPr>
          <w:rFonts w:eastAsia="Times New Roman"/>
          <w:lang w:eastAsia="tr-TR"/>
        </w:rPr>
        <w:t>,</w:t>
      </w:r>
      <w:r w:rsidR="00DD3CDB">
        <w:rPr>
          <w:rFonts w:eastAsia="Times New Roman"/>
          <w:lang w:eastAsia="tr-TR"/>
        </w:rPr>
        <w:t>(Temmuz 2017</w:t>
      </w:r>
      <w:r>
        <w:rPr>
          <w:rFonts w:eastAsia="Times New Roman"/>
          <w:lang w:eastAsia="tr-TR"/>
        </w:rPr>
        <w:t>’dan sonra)</w:t>
      </w:r>
    </w:p>
    <w:p w:rsidR="00E01159" w:rsidRPr="008A6970" w:rsidRDefault="00E01159" w:rsidP="00E01159">
      <w:pPr>
        <w:spacing w:before="100" w:beforeAutospacing="1" w:after="100" w:afterAutospacing="1" w:line="240" w:lineRule="atLeast"/>
        <w:ind w:firstLine="566"/>
        <w:rPr>
          <w:rFonts w:eastAsia="Times New Roman"/>
          <w:lang w:eastAsia="tr-TR"/>
        </w:rPr>
      </w:pPr>
      <w:r w:rsidRPr="008A6970">
        <w:rPr>
          <w:rFonts w:eastAsia="Times New Roman"/>
          <w:lang w:eastAsia="tr-TR"/>
        </w:rPr>
        <w:t>ç) İnsan kaynakları, personel, sosyal işler veya idari ve mali işleri yürütmekle görevli bir kişi,</w:t>
      </w:r>
    </w:p>
    <w:p w:rsidR="00E01159" w:rsidRPr="008A6970" w:rsidRDefault="00E01159" w:rsidP="00E01159">
      <w:pPr>
        <w:spacing w:before="100" w:beforeAutospacing="1" w:after="100" w:afterAutospacing="1" w:line="240" w:lineRule="atLeast"/>
        <w:ind w:firstLine="566"/>
        <w:rPr>
          <w:rFonts w:eastAsia="Times New Roman"/>
          <w:lang w:eastAsia="tr-TR"/>
        </w:rPr>
      </w:pPr>
      <w:r w:rsidRPr="008A6970">
        <w:rPr>
          <w:rFonts w:eastAsia="Times New Roman"/>
          <w:lang w:eastAsia="tr-TR"/>
        </w:rPr>
        <w:t>d) Bulunması halinde sivil savunma uzmanı,</w:t>
      </w:r>
    </w:p>
    <w:p w:rsidR="00E01159" w:rsidRPr="008A6970" w:rsidRDefault="00E01159" w:rsidP="00E01159">
      <w:pPr>
        <w:spacing w:before="100" w:beforeAutospacing="1" w:after="100" w:afterAutospacing="1" w:line="240" w:lineRule="atLeast"/>
        <w:ind w:firstLine="566"/>
        <w:rPr>
          <w:rFonts w:eastAsia="Times New Roman"/>
          <w:lang w:eastAsia="tr-TR"/>
        </w:rPr>
      </w:pPr>
      <w:r w:rsidRPr="008A6970">
        <w:rPr>
          <w:rFonts w:eastAsia="Times New Roman"/>
          <w:lang w:eastAsia="tr-TR"/>
        </w:rPr>
        <w:t>e) Bulunması halinde formen, ustabaşı veya usta,</w:t>
      </w:r>
    </w:p>
    <w:p w:rsidR="00E01159" w:rsidRPr="008A6970" w:rsidRDefault="00E01159" w:rsidP="00E01159">
      <w:pPr>
        <w:spacing w:before="100" w:beforeAutospacing="1" w:after="100" w:afterAutospacing="1" w:line="240" w:lineRule="atLeast"/>
        <w:ind w:firstLine="566"/>
        <w:rPr>
          <w:rFonts w:eastAsia="Times New Roman"/>
          <w:lang w:eastAsia="tr-TR"/>
        </w:rPr>
      </w:pPr>
      <w:r w:rsidRPr="008A6970">
        <w:rPr>
          <w:rFonts w:eastAsia="Times New Roman"/>
          <w:lang w:eastAsia="tr-TR"/>
        </w:rPr>
        <w:t>f) Çalışan temsilcisi, işyerinde birden çok çalışan temsilcisi olması halinde baş temsilci.</w:t>
      </w:r>
    </w:p>
    <w:p w:rsidR="00E01159" w:rsidRPr="008A6970" w:rsidRDefault="00E01159" w:rsidP="00E01159">
      <w:pPr>
        <w:spacing w:before="100" w:beforeAutospacing="1" w:after="100" w:afterAutospacing="1" w:line="240" w:lineRule="atLeast"/>
        <w:ind w:firstLine="566"/>
        <w:rPr>
          <w:rFonts w:eastAsia="Times New Roman"/>
          <w:lang w:eastAsia="tr-TR"/>
        </w:rPr>
      </w:pPr>
      <w:r w:rsidRPr="008A6970">
        <w:rPr>
          <w:rFonts w:eastAsia="Times New Roman"/>
          <w:lang w:eastAsia="tr-TR"/>
        </w:rPr>
        <w:t>(2) Kurulun başkanı işveren veya işveren vekili, kurulun sekreteri ise iş güvenliği uzmanıdır. İş güvenliği uzmanının tam zamanlı çalışma zorunluluğu olmayan işyerlerinde ise kurul sekretaryası; insan kaynakları, personel, sosyal işler veya idari ve mali işleri yürütmekle görevli bir kişi tarafından yürütülür.</w:t>
      </w:r>
    </w:p>
    <w:p w:rsidR="00E01159" w:rsidRPr="008A6970" w:rsidRDefault="00E01159" w:rsidP="00E01159">
      <w:pPr>
        <w:spacing w:before="100" w:beforeAutospacing="1" w:after="100" w:afterAutospacing="1" w:line="240" w:lineRule="atLeast"/>
        <w:ind w:firstLine="566"/>
        <w:rPr>
          <w:rFonts w:eastAsia="Times New Roman"/>
          <w:lang w:eastAsia="tr-TR"/>
        </w:rPr>
      </w:pPr>
      <w:r w:rsidRPr="008A6970">
        <w:rPr>
          <w:rFonts w:eastAsia="Times New Roman"/>
          <w:lang w:eastAsia="tr-TR"/>
        </w:rPr>
        <w:t>(3) Bu maddenin birinci fıkrasının (b), (c), (ç) ve (d) bentlerinde gösterilen üyeler işveren veya işveren vekili tarafından atanırlar.</w:t>
      </w:r>
    </w:p>
    <w:p w:rsidR="0056016A" w:rsidRDefault="00E01159" w:rsidP="0056016A">
      <w:pPr>
        <w:spacing w:before="56" w:after="100" w:afterAutospacing="1" w:line="240" w:lineRule="atLeast"/>
        <w:ind w:firstLine="566"/>
        <w:rPr>
          <w:rFonts w:eastAsia="Times New Roman"/>
          <w:color w:val="FF0000"/>
          <w:lang w:eastAsia="tr-TR"/>
        </w:rPr>
      </w:pPr>
      <w:r>
        <w:rPr>
          <w:rFonts w:eastAsia="Times New Roman"/>
          <w:color w:val="FF0000"/>
          <w:lang w:eastAsia="tr-TR"/>
        </w:rPr>
        <w:lastRenderedPageBreak/>
        <w:t>İSG kurulu üyeleri belirlenir,</w:t>
      </w:r>
      <w:r w:rsidR="00581E73" w:rsidRPr="00581E73">
        <w:t xml:space="preserve"> </w:t>
      </w:r>
      <w:r w:rsidR="00581E73" w:rsidRPr="00301CB6">
        <w:t>Kurul üyelerin</w:t>
      </w:r>
      <w:r w:rsidR="00581E73">
        <w:t xml:space="preserve">e görevleri  ikişer nüsha halinde tebliğ </w:t>
      </w:r>
      <w:proofErr w:type="spellStart"/>
      <w:proofErr w:type="gramStart"/>
      <w:r w:rsidR="00581E73">
        <w:t>edilir,biri</w:t>
      </w:r>
      <w:proofErr w:type="spellEnd"/>
      <w:proofErr w:type="gramEnd"/>
      <w:r w:rsidR="00581E73">
        <w:t xml:space="preserve"> işveren vekilinde diğeri kurul üyesinde </w:t>
      </w:r>
      <w:proofErr w:type="spellStart"/>
      <w:r w:rsidR="00581E73">
        <w:t>bulunur</w:t>
      </w:r>
      <w:r w:rsidR="00581E73" w:rsidRPr="00301CB6">
        <w:t>.</w:t>
      </w:r>
      <w:r w:rsidR="00581E73">
        <w:rPr>
          <w:rFonts w:eastAsia="Times New Roman"/>
          <w:color w:val="FF0000"/>
          <w:lang w:eastAsia="tr-TR"/>
        </w:rPr>
        <w:t>G</w:t>
      </w:r>
      <w:r>
        <w:rPr>
          <w:rFonts w:eastAsia="Times New Roman"/>
          <w:color w:val="FF0000"/>
          <w:lang w:eastAsia="tr-TR"/>
        </w:rPr>
        <w:t>ündem</w:t>
      </w:r>
      <w:proofErr w:type="spellEnd"/>
      <w:r>
        <w:rPr>
          <w:rFonts w:eastAsia="Times New Roman"/>
          <w:color w:val="FF0000"/>
          <w:lang w:eastAsia="tr-TR"/>
        </w:rPr>
        <w:t xml:space="preserve"> </w:t>
      </w:r>
      <w:proofErr w:type="spellStart"/>
      <w:r>
        <w:rPr>
          <w:rFonts w:eastAsia="Times New Roman"/>
          <w:color w:val="FF0000"/>
          <w:lang w:eastAsia="tr-TR"/>
        </w:rPr>
        <w:t>oluşturulur,üstyazıyla</w:t>
      </w:r>
      <w:proofErr w:type="spellEnd"/>
      <w:r>
        <w:rPr>
          <w:rFonts w:eastAsia="Times New Roman"/>
          <w:color w:val="FF0000"/>
          <w:lang w:eastAsia="tr-TR"/>
        </w:rPr>
        <w:t xml:space="preserve"> ilçe milli eğitimden olur </w:t>
      </w:r>
      <w:proofErr w:type="spellStart"/>
      <w:r>
        <w:rPr>
          <w:rFonts w:eastAsia="Times New Roman"/>
          <w:color w:val="FF0000"/>
          <w:lang w:eastAsia="tr-TR"/>
        </w:rPr>
        <w:t>alınır.Olur</w:t>
      </w:r>
      <w:proofErr w:type="spellEnd"/>
      <w:r>
        <w:rPr>
          <w:rFonts w:eastAsia="Times New Roman"/>
          <w:color w:val="FF0000"/>
          <w:lang w:eastAsia="tr-TR"/>
        </w:rPr>
        <w:t xml:space="preserve"> alındıktan sonra kurul toplantısı </w:t>
      </w:r>
      <w:proofErr w:type="spellStart"/>
      <w:r>
        <w:rPr>
          <w:rFonts w:eastAsia="Times New Roman"/>
          <w:color w:val="FF0000"/>
          <w:lang w:eastAsia="tr-TR"/>
        </w:rPr>
        <w:t>yapılır.</w:t>
      </w:r>
      <w:r w:rsidR="00581E73">
        <w:rPr>
          <w:rFonts w:eastAsia="Times New Roman"/>
          <w:color w:val="FF0000"/>
          <w:lang w:eastAsia="tr-TR"/>
        </w:rPr>
        <w:t>Bu</w:t>
      </w:r>
      <w:proofErr w:type="spellEnd"/>
      <w:r w:rsidR="00581E73">
        <w:rPr>
          <w:rFonts w:eastAsia="Times New Roman"/>
          <w:color w:val="FF0000"/>
          <w:lang w:eastAsia="tr-TR"/>
        </w:rPr>
        <w:t xml:space="preserve"> toplantı tespit öneri defterine tutanak olarak </w:t>
      </w:r>
      <w:proofErr w:type="spellStart"/>
      <w:r w:rsidR="00581E73">
        <w:rPr>
          <w:rFonts w:eastAsia="Times New Roman"/>
          <w:color w:val="FF0000"/>
          <w:lang w:eastAsia="tr-TR"/>
        </w:rPr>
        <w:t>geçirilir.Çalışanların</w:t>
      </w:r>
      <w:proofErr w:type="spellEnd"/>
      <w:r w:rsidR="00581E73">
        <w:rPr>
          <w:rFonts w:eastAsia="Times New Roman"/>
          <w:color w:val="FF0000"/>
          <w:lang w:eastAsia="tr-TR"/>
        </w:rPr>
        <w:t xml:space="preserve"> bilmesi gereken kurul kararları çalışanların görebilecekleri şekilde panoya asılarak ilan edilir.</w:t>
      </w:r>
    </w:p>
    <w:p w:rsidR="00301CB6" w:rsidRPr="00301CB6" w:rsidRDefault="0056016A" w:rsidP="0056016A">
      <w:pPr>
        <w:spacing w:before="56" w:after="100" w:afterAutospacing="1" w:line="240" w:lineRule="atLeast"/>
        <w:ind w:firstLine="566"/>
      </w:pPr>
      <w:proofErr w:type="spellStart"/>
      <w:r>
        <w:rPr>
          <w:rFonts w:eastAsia="Times New Roman"/>
          <w:color w:val="FF0000"/>
          <w:lang w:eastAsia="tr-TR"/>
        </w:rPr>
        <w:t>İsg</w:t>
      </w:r>
      <w:proofErr w:type="spellEnd"/>
      <w:r>
        <w:rPr>
          <w:rFonts w:eastAsia="Times New Roman"/>
          <w:color w:val="FF0000"/>
          <w:lang w:eastAsia="tr-TR"/>
        </w:rPr>
        <w:t xml:space="preserve"> kurulu </w:t>
      </w:r>
      <w:proofErr w:type="gramStart"/>
      <w:r>
        <w:rPr>
          <w:rFonts w:eastAsia="Times New Roman"/>
          <w:color w:val="FF0000"/>
          <w:lang w:eastAsia="tr-TR"/>
        </w:rPr>
        <w:t xml:space="preserve">toplantısı </w:t>
      </w:r>
      <w:r w:rsidR="00301CB6" w:rsidRPr="00301CB6">
        <w:t xml:space="preserve"> yeri</w:t>
      </w:r>
      <w:proofErr w:type="gramEnd"/>
      <w:r w:rsidR="00301CB6" w:rsidRPr="00301CB6">
        <w:t xml:space="preserve"> ve zamanı </w:t>
      </w:r>
      <w:r w:rsidRPr="00301CB6">
        <w:t xml:space="preserve">48 saat önce kurul üyelerine </w:t>
      </w:r>
      <w:r>
        <w:t>bildirilmelidir.</w:t>
      </w:r>
    </w:p>
    <w:p w:rsidR="00301CB6" w:rsidRPr="0056016A" w:rsidRDefault="0056016A" w:rsidP="00353D0E">
      <w:pPr>
        <w:pStyle w:val="ListeParagraf"/>
        <w:ind w:left="810"/>
        <w:rPr>
          <w:color w:val="FF0000"/>
        </w:rPr>
      </w:pPr>
      <w:r>
        <w:rPr>
          <w:color w:val="FF0000"/>
        </w:rPr>
        <w:t>5-</w:t>
      </w:r>
      <w:r w:rsidRPr="0056016A">
        <w:rPr>
          <w:color w:val="FF0000"/>
        </w:rPr>
        <w:t>RİSK DEĞERLENDİRME EKİBİ KURULACAK</w:t>
      </w:r>
    </w:p>
    <w:p w:rsidR="00301CB6" w:rsidRPr="00301CB6" w:rsidRDefault="00B0183F" w:rsidP="00301CB6">
      <w:pPr>
        <w:rPr>
          <w:color w:val="00B0F0"/>
        </w:rPr>
      </w:pPr>
      <w:r w:rsidRPr="00301CB6">
        <w:t xml:space="preserve"> </w:t>
      </w:r>
      <w:r w:rsidR="00301CB6" w:rsidRPr="00301CB6">
        <w:rPr>
          <w:color w:val="00B0F0"/>
        </w:rPr>
        <w:t>RİSK DEĞERLENDİRME EKİBİ</w:t>
      </w:r>
    </w:p>
    <w:p w:rsidR="00301CB6" w:rsidRPr="00301CB6" w:rsidRDefault="00301CB6" w:rsidP="00301CB6">
      <w:pPr>
        <w:pStyle w:val="3-NormalYaz"/>
        <w:spacing w:line="240" w:lineRule="atLeast"/>
        <w:ind w:firstLine="566"/>
        <w:rPr>
          <w:b/>
          <w:color w:val="1C283D"/>
          <w:sz w:val="24"/>
          <w:szCs w:val="24"/>
        </w:rPr>
      </w:pPr>
      <w:r w:rsidRPr="00301CB6">
        <w:rPr>
          <w:b/>
          <w:bCs/>
          <w:color w:val="1C283D"/>
          <w:sz w:val="24"/>
          <w:szCs w:val="24"/>
        </w:rPr>
        <w:t>Risk değerlendirmesi ekibi</w:t>
      </w:r>
    </w:p>
    <w:p w:rsidR="00301CB6" w:rsidRPr="00301CB6" w:rsidRDefault="00301CB6" w:rsidP="00301CB6">
      <w:pPr>
        <w:pStyle w:val="3-NormalYaz"/>
        <w:spacing w:line="240" w:lineRule="atLeast"/>
        <w:ind w:firstLine="566"/>
        <w:rPr>
          <w:color w:val="1C283D"/>
          <w:sz w:val="24"/>
          <w:szCs w:val="24"/>
        </w:rPr>
      </w:pPr>
      <w:r w:rsidRPr="00301CB6">
        <w:rPr>
          <w:b/>
          <w:bCs/>
          <w:color w:val="1C283D"/>
          <w:sz w:val="24"/>
          <w:szCs w:val="24"/>
        </w:rPr>
        <w:t>MADDE 6 –</w:t>
      </w:r>
      <w:r w:rsidRPr="00301CB6">
        <w:rPr>
          <w:color w:val="1C283D"/>
          <w:sz w:val="24"/>
          <w:szCs w:val="24"/>
        </w:rPr>
        <w:t xml:space="preserve"> (1) Risk değerlendirmesi, işverenin oluşturduğu bir ekip tarafından gerçekleştirilir. Risk değerlendirmesi ekibi aşağıdakilerden oluşur.</w:t>
      </w:r>
    </w:p>
    <w:p w:rsidR="00301CB6" w:rsidRPr="00301CB6" w:rsidRDefault="00301CB6" w:rsidP="00301CB6">
      <w:pPr>
        <w:pStyle w:val="3-NormalYaz"/>
        <w:spacing w:line="240" w:lineRule="atLeast"/>
        <w:ind w:firstLine="566"/>
        <w:rPr>
          <w:sz w:val="24"/>
          <w:szCs w:val="24"/>
        </w:rPr>
      </w:pPr>
      <w:r w:rsidRPr="00301CB6">
        <w:rPr>
          <w:sz w:val="24"/>
          <w:szCs w:val="24"/>
        </w:rPr>
        <w:t>a) İşveren veya işveren vekili.</w:t>
      </w:r>
    </w:p>
    <w:p w:rsidR="00301CB6" w:rsidRPr="00301CB6" w:rsidRDefault="00301CB6" w:rsidP="00301CB6">
      <w:pPr>
        <w:pStyle w:val="3-NormalYaz"/>
        <w:spacing w:line="240" w:lineRule="atLeast"/>
        <w:ind w:firstLine="566"/>
        <w:rPr>
          <w:sz w:val="24"/>
          <w:szCs w:val="24"/>
        </w:rPr>
      </w:pPr>
      <w:r w:rsidRPr="00301CB6">
        <w:rPr>
          <w:sz w:val="24"/>
          <w:szCs w:val="24"/>
        </w:rPr>
        <w:t>b) İşyerinde sağlık ve güvenlik hizmetini yürüten iş güvenliği uzmanları ile işyeri hekimleri</w:t>
      </w:r>
      <w:r w:rsidR="00145427">
        <w:rPr>
          <w:sz w:val="24"/>
          <w:szCs w:val="24"/>
        </w:rPr>
        <w:t>(Temmuz 2017</w:t>
      </w:r>
      <w:r w:rsidR="0056016A">
        <w:rPr>
          <w:sz w:val="24"/>
          <w:szCs w:val="24"/>
        </w:rPr>
        <w:t>dan itibaren)</w:t>
      </w:r>
      <w:r w:rsidRPr="00301CB6">
        <w:rPr>
          <w:sz w:val="24"/>
          <w:szCs w:val="24"/>
        </w:rPr>
        <w:t>.</w:t>
      </w:r>
    </w:p>
    <w:p w:rsidR="00301CB6" w:rsidRPr="00301CB6" w:rsidRDefault="00301CB6" w:rsidP="00301CB6">
      <w:pPr>
        <w:pStyle w:val="3-NormalYaz"/>
        <w:spacing w:line="240" w:lineRule="atLeast"/>
        <w:ind w:firstLine="566"/>
        <w:rPr>
          <w:sz w:val="24"/>
          <w:szCs w:val="24"/>
        </w:rPr>
      </w:pPr>
      <w:r w:rsidRPr="00301CB6">
        <w:rPr>
          <w:sz w:val="24"/>
          <w:szCs w:val="24"/>
        </w:rPr>
        <w:t>c) İşyerindeki çalışan temsilcileri</w:t>
      </w:r>
      <w:bookmarkStart w:id="0" w:name="_GoBack"/>
      <w:bookmarkEnd w:id="0"/>
      <w:r w:rsidRPr="00301CB6">
        <w:rPr>
          <w:sz w:val="24"/>
          <w:szCs w:val="24"/>
        </w:rPr>
        <w:t>.</w:t>
      </w:r>
    </w:p>
    <w:p w:rsidR="00301CB6" w:rsidRPr="00301CB6" w:rsidRDefault="00301CB6" w:rsidP="00301CB6">
      <w:pPr>
        <w:pStyle w:val="3-NormalYaz"/>
        <w:spacing w:line="240" w:lineRule="atLeast"/>
        <w:ind w:firstLine="566"/>
        <w:rPr>
          <w:sz w:val="24"/>
          <w:szCs w:val="24"/>
        </w:rPr>
      </w:pPr>
      <w:r w:rsidRPr="00301CB6">
        <w:rPr>
          <w:sz w:val="24"/>
          <w:szCs w:val="24"/>
        </w:rPr>
        <w:t>ç) İşyerindeki destek elemanları.</w:t>
      </w:r>
    </w:p>
    <w:p w:rsidR="00301CB6" w:rsidRPr="00301CB6" w:rsidRDefault="00301CB6" w:rsidP="00301CB6">
      <w:pPr>
        <w:pStyle w:val="3-NormalYaz"/>
        <w:spacing w:line="240" w:lineRule="atLeast"/>
        <w:ind w:firstLine="566"/>
        <w:rPr>
          <w:sz w:val="24"/>
          <w:szCs w:val="24"/>
        </w:rPr>
      </w:pPr>
      <w:r w:rsidRPr="00301CB6">
        <w:rPr>
          <w:sz w:val="24"/>
          <w:szCs w:val="24"/>
        </w:rPr>
        <w:t>d) İşyerindeki bütün birimleri temsil edecek şekilde belirlenen ve işyerinde yürütülen çalışmalar, mevcut veya muhtemel tehlike kaynakları ile riskler konusunda bilgi sahibi çalışanlar.</w:t>
      </w:r>
    </w:p>
    <w:p w:rsidR="00301CB6" w:rsidRPr="00301CB6" w:rsidRDefault="00425AC8" w:rsidP="00301CB6">
      <w:pPr>
        <w:tabs>
          <w:tab w:val="left" w:pos="8366"/>
        </w:tabs>
      </w:pPr>
      <w:r>
        <w:rPr>
          <w:color w:val="548DD4" w:themeColor="text2" w:themeTint="99"/>
        </w:rPr>
        <w:t xml:space="preserve">Detaylı bilgi için risk değerlendirme yönetmeliğine </w:t>
      </w:r>
      <w:proofErr w:type="spellStart"/>
      <w:proofErr w:type="gramStart"/>
      <w:r>
        <w:rPr>
          <w:color w:val="548DD4" w:themeColor="text2" w:themeTint="99"/>
        </w:rPr>
        <w:t>bakılabilir.Dosyada</w:t>
      </w:r>
      <w:proofErr w:type="spellEnd"/>
      <w:proofErr w:type="gramEnd"/>
      <w:r>
        <w:rPr>
          <w:color w:val="548DD4" w:themeColor="text2" w:themeTint="99"/>
        </w:rPr>
        <w:t xml:space="preserve"> mevcuttur.</w:t>
      </w:r>
      <w:r w:rsidR="00301CB6" w:rsidRPr="00301CB6">
        <w:tab/>
      </w:r>
    </w:p>
    <w:p w:rsidR="00301CB6" w:rsidRPr="00301CB6" w:rsidRDefault="00301CB6" w:rsidP="00301CB6">
      <w:pPr>
        <w:rPr>
          <w:color w:val="00B050"/>
        </w:rPr>
      </w:pPr>
      <w:r w:rsidRPr="00301CB6">
        <w:rPr>
          <w:color w:val="00B050"/>
        </w:rPr>
        <w:t>OKUL VE KURUMLARDA 6. MADDEYE DAYANARAK RİSK DEĞERLENDİRME EKİBİNDE BULUNACAK KİŞİLER</w:t>
      </w:r>
    </w:p>
    <w:p w:rsidR="00301CB6" w:rsidRPr="00301CB6" w:rsidRDefault="00301CB6" w:rsidP="00301CB6">
      <w:pPr>
        <w:pStyle w:val="ListeParagraf"/>
        <w:numPr>
          <w:ilvl w:val="0"/>
          <w:numId w:val="4"/>
        </w:numPr>
      </w:pPr>
      <w:r w:rsidRPr="00301CB6">
        <w:rPr>
          <w:color w:val="FF0000"/>
        </w:rPr>
        <w:t>İşveren</w:t>
      </w:r>
      <w:r w:rsidRPr="00301CB6">
        <w:t xml:space="preserve"> veya işveren vekili</w:t>
      </w:r>
    </w:p>
    <w:p w:rsidR="00301CB6" w:rsidRPr="00301CB6" w:rsidRDefault="00301CB6" w:rsidP="00301CB6">
      <w:pPr>
        <w:pStyle w:val="ListeParagraf"/>
      </w:pPr>
    </w:p>
    <w:p w:rsidR="00301CB6" w:rsidRPr="00301CB6" w:rsidRDefault="00301CB6" w:rsidP="00301CB6">
      <w:pPr>
        <w:pStyle w:val="ListeParagraf"/>
        <w:numPr>
          <w:ilvl w:val="0"/>
          <w:numId w:val="4"/>
        </w:numPr>
      </w:pPr>
      <w:r w:rsidRPr="00301CB6">
        <w:rPr>
          <w:color w:val="FF0000"/>
        </w:rPr>
        <w:t>Çalışan temsilcisi</w:t>
      </w:r>
      <w:r w:rsidRPr="00301CB6">
        <w:t xml:space="preserve"> ( çalışan temsilcisi belirleme 29 ağustos 2013 tarihli 28750 sayılı İş sağlığı ve güvenliği ile ilgili çalışan temsilcisinin nitelikleri ve seçilme usul ve esaslarına ilişkin tebliğ ne bakabilirsiniz)</w:t>
      </w:r>
    </w:p>
    <w:p w:rsidR="00301CB6" w:rsidRPr="00301CB6" w:rsidRDefault="00301CB6" w:rsidP="00301CB6">
      <w:pPr>
        <w:pStyle w:val="ListeParagraf"/>
      </w:pPr>
    </w:p>
    <w:p w:rsidR="00301CB6" w:rsidRPr="00301CB6" w:rsidRDefault="00301CB6" w:rsidP="00301CB6">
      <w:pPr>
        <w:pStyle w:val="ListeParagraf"/>
        <w:numPr>
          <w:ilvl w:val="0"/>
          <w:numId w:val="4"/>
        </w:numPr>
      </w:pPr>
      <w:r w:rsidRPr="00301CB6">
        <w:rPr>
          <w:color w:val="FF0000"/>
        </w:rPr>
        <w:t>Destek elamanları</w:t>
      </w:r>
      <w:r w:rsidRPr="00301CB6">
        <w:t xml:space="preserve">  ( acil durum ekiplerinde bulunanın ekip başkanları)</w:t>
      </w:r>
    </w:p>
    <w:p w:rsidR="00301CB6" w:rsidRPr="00301CB6" w:rsidRDefault="00301CB6" w:rsidP="00301CB6">
      <w:pPr>
        <w:pStyle w:val="ListeParagraf"/>
        <w:numPr>
          <w:ilvl w:val="0"/>
          <w:numId w:val="5"/>
        </w:numPr>
      </w:pPr>
      <w:r w:rsidRPr="00301CB6">
        <w:t>Arama kurtarma tahliye koruma ekip başı</w:t>
      </w:r>
    </w:p>
    <w:p w:rsidR="00301CB6" w:rsidRPr="00301CB6" w:rsidRDefault="00301CB6" w:rsidP="00301CB6">
      <w:pPr>
        <w:pStyle w:val="ListeParagraf"/>
        <w:numPr>
          <w:ilvl w:val="0"/>
          <w:numId w:val="5"/>
        </w:numPr>
      </w:pPr>
      <w:r w:rsidRPr="00301CB6">
        <w:t>Yangın söndürme ekip başı</w:t>
      </w:r>
    </w:p>
    <w:p w:rsidR="00301CB6" w:rsidRPr="00301CB6" w:rsidRDefault="00301CB6" w:rsidP="00301CB6">
      <w:pPr>
        <w:pStyle w:val="ListeParagraf"/>
        <w:numPr>
          <w:ilvl w:val="0"/>
          <w:numId w:val="5"/>
        </w:numPr>
      </w:pPr>
      <w:r w:rsidRPr="00301CB6">
        <w:t>İlk yardım ekip başı</w:t>
      </w:r>
    </w:p>
    <w:p w:rsidR="00520C99" w:rsidRDefault="00520C99" w:rsidP="00353D0E">
      <w:pPr>
        <w:pStyle w:val="ListeParagraf"/>
        <w:ind w:left="810"/>
      </w:pPr>
    </w:p>
    <w:p w:rsidR="00520C99" w:rsidRDefault="00520C99" w:rsidP="00353D0E">
      <w:pPr>
        <w:pStyle w:val="ListeParagraf"/>
        <w:ind w:left="810"/>
      </w:pPr>
    </w:p>
    <w:p w:rsidR="00B0183F" w:rsidRPr="00662656" w:rsidRDefault="00662656" w:rsidP="00353D0E">
      <w:pPr>
        <w:pStyle w:val="ListeParagraf"/>
        <w:ind w:left="810"/>
        <w:rPr>
          <w:color w:val="FF0000"/>
        </w:rPr>
      </w:pPr>
      <w:r w:rsidRPr="00662656">
        <w:rPr>
          <w:color w:val="FF0000"/>
        </w:rPr>
        <w:t>6-</w:t>
      </w:r>
      <w:r w:rsidR="00520C99" w:rsidRPr="00662656">
        <w:rPr>
          <w:color w:val="FF0000"/>
        </w:rPr>
        <w:t>ACİL DURUM PLANI</w:t>
      </w:r>
      <w:r w:rsidRPr="00662656">
        <w:rPr>
          <w:color w:val="FF0000"/>
        </w:rPr>
        <w:t xml:space="preserve"> ve TAHLİYE PLANI</w:t>
      </w:r>
    </w:p>
    <w:p w:rsidR="00520C99" w:rsidRPr="00662656" w:rsidRDefault="00662656" w:rsidP="00353D0E">
      <w:pPr>
        <w:pStyle w:val="ListeParagraf"/>
        <w:ind w:left="810"/>
        <w:rPr>
          <w:color w:val="FF0000"/>
        </w:rPr>
      </w:pPr>
      <w:r w:rsidRPr="00662656">
        <w:rPr>
          <w:color w:val="FF0000"/>
        </w:rPr>
        <w:t>7-</w:t>
      </w:r>
      <w:r w:rsidR="00520C99" w:rsidRPr="00662656">
        <w:rPr>
          <w:color w:val="FF0000"/>
        </w:rPr>
        <w:t>KURUM İŞ SAĞLIĞI VE GÜVENLİĞİ İÇ YÖNERGESİ</w:t>
      </w:r>
    </w:p>
    <w:p w:rsidR="00520C99" w:rsidRPr="00662656" w:rsidRDefault="00662656" w:rsidP="00353D0E">
      <w:pPr>
        <w:pStyle w:val="ListeParagraf"/>
        <w:ind w:left="810"/>
        <w:rPr>
          <w:color w:val="FF0000"/>
        </w:rPr>
      </w:pPr>
      <w:r w:rsidRPr="00662656">
        <w:rPr>
          <w:color w:val="FF0000"/>
        </w:rPr>
        <w:t>8-</w:t>
      </w:r>
      <w:r w:rsidR="00520C99" w:rsidRPr="00662656">
        <w:rPr>
          <w:color w:val="FF0000"/>
        </w:rPr>
        <w:t>İSG KURULU PROSEDÜRÜ</w:t>
      </w:r>
    </w:p>
    <w:sectPr w:rsidR="00520C99" w:rsidRPr="00662656" w:rsidSect="00353D0E">
      <w:pgSz w:w="11906" w:h="16838"/>
      <w:pgMar w:top="1417" w:right="849" w:bottom="141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ヒラギノ明朝 Pro W3">
    <w:altName w:val="MS Mincho"/>
    <w:charset w:val="80"/>
    <w:family w:val="auto"/>
    <w:pitch w:val="variable"/>
    <w:sig w:usb0="00000001" w:usb1="00000000" w:usb2="01000407"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3231C"/>
    <w:multiLevelType w:val="hybridMultilevel"/>
    <w:tmpl w:val="5DDE940A"/>
    <w:lvl w:ilvl="0" w:tplc="AC8AA0EE">
      <w:start w:val="1"/>
      <w:numFmt w:val="decimal"/>
      <w:lvlText w:val="%1-"/>
      <w:lvlJc w:val="left"/>
      <w:pPr>
        <w:ind w:left="810" w:hanging="360"/>
      </w:pPr>
      <w:rPr>
        <w:rFonts w:hint="default"/>
      </w:rPr>
    </w:lvl>
    <w:lvl w:ilvl="1" w:tplc="041F0019" w:tentative="1">
      <w:start w:val="1"/>
      <w:numFmt w:val="lowerLetter"/>
      <w:lvlText w:val="%2."/>
      <w:lvlJc w:val="left"/>
      <w:pPr>
        <w:ind w:left="1530" w:hanging="360"/>
      </w:pPr>
    </w:lvl>
    <w:lvl w:ilvl="2" w:tplc="041F001B" w:tentative="1">
      <w:start w:val="1"/>
      <w:numFmt w:val="lowerRoman"/>
      <w:lvlText w:val="%3."/>
      <w:lvlJc w:val="right"/>
      <w:pPr>
        <w:ind w:left="2250" w:hanging="180"/>
      </w:pPr>
    </w:lvl>
    <w:lvl w:ilvl="3" w:tplc="041F000F" w:tentative="1">
      <w:start w:val="1"/>
      <w:numFmt w:val="decimal"/>
      <w:lvlText w:val="%4."/>
      <w:lvlJc w:val="left"/>
      <w:pPr>
        <w:ind w:left="2970" w:hanging="360"/>
      </w:pPr>
    </w:lvl>
    <w:lvl w:ilvl="4" w:tplc="041F0019" w:tentative="1">
      <w:start w:val="1"/>
      <w:numFmt w:val="lowerLetter"/>
      <w:lvlText w:val="%5."/>
      <w:lvlJc w:val="left"/>
      <w:pPr>
        <w:ind w:left="3690" w:hanging="360"/>
      </w:pPr>
    </w:lvl>
    <w:lvl w:ilvl="5" w:tplc="041F001B" w:tentative="1">
      <w:start w:val="1"/>
      <w:numFmt w:val="lowerRoman"/>
      <w:lvlText w:val="%6."/>
      <w:lvlJc w:val="right"/>
      <w:pPr>
        <w:ind w:left="4410" w:hanging="180"/>
      </w:pPr>
    </w:lvl>
    <w:lvl w:ilvl="6" w:tplc="041F000F" w:tentative="1">
      <w:start w:val="1"/>
      <w:numFmt w:val="decimal"/>
      <w:lvlText w:val="%7."/>
      <w:lvlJc w:val="left"/>
      <w:pPr>
        <w:ind w:left="5130" w:hanging="360"/>
      </w:pPr>
    </w:lvl>
    <w:lvl w:ilvl="7" w:tplc="041F0019" w:tentative="1">
      <w:start w:val="1"/>
      <w:numFmt w:val="lowerLetter"/>
      <w:lvlText w:val="%8."/>
      <w:lvlJc w:val="left"/>
      <w:pPr>
        <w:ind w:left="5850" w:hanging="360"/>
      </w:pPr>
    </w:lvl>
    <w:lvl w:ilvl="8" w:tplc="041F001B" w:tentative="1">
      <w:start w:val="1"/>
      <w:numFmt w:val="lowerRoman"/>
      <w:lvlText w:val="%9."/>
      <w:lvlJc w:val="right"/>
      <w:pPr>
        <w:ind w:left="6570" w:hanging="180"/>
      </w:pPr>
    </w:lvl>
  </w:abstractNum>
  <w:abstractNum w:abstractNumId="1" w15:restartNumberingAfterBreak="0">
    <w:nsid w:val="1FED6F14"/>
    <w:multiLevelType w:val="hybridMultilevel"/>
    <w:tmpl w:val="A15E2236"/>
    <w:lvl w:ilvl="0" w:tplc="E0A0FD76">
      <w:start w:val="1"/>
      <w:numFmt w:val="decimal"/>
      <w:lvlText w:val="%1."/>
      <w:lvlJc w:val="left"/>
      <w:pPr>
        <w:ind w:left="720" w:hanging="36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0338A1"/>
    <w:multiLevelType w:val="hybridMultilevel"/>
    <w:tmpl w:val="4508AB02"/>
    <w:lvl w:ilvl="0" w:tplc="8C6459E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11A7B92"/>
    <w:multiLevelType w:val="hybridMultilevel"/>
    <w:tmpl w:val="5B729E48"/>
    <w:lvl w:ilvl="0" w:tplc="0DE6B1E0">
      <w:start w:val="1"/>
      <w:numFmt w:val="lowerLetter"/>
      <w:lvlText w:val="%1)"/>
      <w:lvlJc w:val="left"/>
      <w:pPr>
        <w:ind w:left="645" w:hanging="360"/>
      </w:pPr>
      <w:rPr>
        <w:rFonts w:hint="default"/>
      </w:rPr>
    </w:lvl>
    <w:lvl w:ilvl="1" w:tplc="041F0019" w:tentative="1">
      <w:start w:val="1"/>
      <w:numFmt w:val="lowerLetter"/>
      <w:lvlText w:val="%2."/>
      <w:lvlJc w:val="left"/>
      <w:pPr>
        <w:ind w:left="1365" w:hanging="360"/>
      </w:pPr>
    </w:lvl>
    <w:lvl w:ilvl="2" w:tplc="041F001B" w:tentative="1">
      <w:start w:val="1"/>
      <w:numFmt w:val="lowerRoman"/>
      <w:lvlText w:val="%3."/>
      <w:lvlJc w:val="right"/>
      <w:pPr>
        <w:ind w:left="2085" w:hanging="180"/>
      </w:pPr>
    </w:lvl>
    <w:lvl w:ilvl="3" w:tplc="041F000F" w:tentative="1">
      <w:start w:val="1"/>
      <w:numFmt w:val="decimal"/>
      <w:lvlText w:val="%4."/>
      <w:lvlJc w:val="left"/>
      <w:pPr>
        <w:ind w:left="2805" w:hanging="360"/>
      </w:pPr>
    </w:lvl>
    <w:lvl w:ilvl="4" w:tplc="041F0019" w:tentative="1">
      <w:start w:val="1"/>
      <w:numFmt w:val="lowerLetter"/>
      <w:lvlText w:val="%5."/>
      <w:lvlJc w:val="left"/>
      <w:pPr>
        <w:ind w:left="3525" w:hanging="360"/>
      </w:pPr>
    </w:lvl>
    <w:lvl w:ilvl="5" w:tplc="041F001B" w:tentative="1">
      <w:start w:val="1"/>
      <w:numFmt w:val="lowerRoman"/>
      <w:lvlText w:val="%6."/>
      <w:lvlJc w:val="right"/>
      <w:pPr>
        <w:ind w:left="4245" w:hanging="180"/>
      </w:pPr>
    </w:lvl>
    <w:lvl w:ilvl="6" w:tplc="041F000F" w:tentative="1">
      <w:start w:val="1"/>
      <w:numFmt w:val="decimal"/>
      <w:lvlText w:val="%7."/>
      <w:lvlJc w:val="left"/>
      <w:pPr>
        <w:ind w:left="4965" w:hanging="360"/>
      </w:pPr>
    </w:lvl>
    <w:lvl w:ilvl="7" w:tplc="041F0019" w:tentative="1">
      <w:start w:val="1"/>
      <w:numFmt w:val="lowerLetter"/>
      <w:lvlText w:val="%8."/>
      <w:lvlJc w:val="left"/>
      <w:pPr>
        <w:ind w:left="5685" w:hanging="360"/>
      </w:pPr>
    </w:lvl>
    <w:lvl w:ilvl="8" w:tplc="041F001B" w:tentative="1">
      <w:start w:val="1"/>
      <w:numFmt w:val="lowerRoman"/>
      <w:lvlText w:val="%9."/>
      <w:lvlJc w:val="right"/>
      <w:pPr>
        <w:ind w:left="6405" w:hanging="180"/>
      </w:pPr>
    </w:lvl>
  </w:abstractNum>
  <w:abstractNum w:abstractNumId="4" w15:restartNumberingAfterBreak="0">
    <w:nsid w:val="71273403"/>
    <w:multiLevelType w:val="hybridMultilevel"/>
    <w:tmpl w:val="59E86CCE"/>
    <w:lvl w:ilvl="0" w:tplc="367EEDB2">
      <w:start w:val="1"/>
      <w:numFmt w:val="decimal"/>
      <w:lvlText w:val="%1-"/>
      <w:lvlJc w:val="left"/>
      <w:pPr>
        <w:ind w:left="1218" w:hanging="360"/>
      </w:pPr>
      <w:rPr>
        <w:rFonts w:hint="default"/>
      </w:rPr>
    </w:lvl>
    <w:lvl w:ilvl="1" w:tplc="041F0019" w:tentative="1">
      <w:start w:val="1"/>
      <w:numFmt w:val="lowerLetter"/>
      <w:lvlText w:val="%2."/>
      <w:lvlJc w:val="left"/>
      <w:pPr>
        <w:ind w:left="1938" w:hanging="360"/>
      </w:pPr>
    </w:lvl>
    <w:lvl w:ilvl="2" w:tplc="041F001B" w:tentative="1">
      <w:start w:val="1"/>
      <w:numFmt w:val="lowerRoman"/>
      <w:lvlText w:val="%3."/>
      <w:lvlJc w:val="right"/>
      <w:pPr>
        <w:ind w:left="2658" w:hanging="180"/>
      </w:pPr>
    </w:lvl>
    <w:lvl w:ilvl="3" w:tplc="041F000F" w:tentative="1">
      <w:start w:val="1"/>
      <w:numFmt w:val="decimal"/>
      <w:lvlText w:val="%4."/>
      <w:lvlJc w:val="left"/>
      <w:pPr>
        <w:ind w:left="3378" w:hanging="360"/>
      </w:pPr>
    </w:lvl>
    <w:lvl w:ilvl="4" w:tplc="041F0019" w:tentative="1">
      <w:start w:val="1"/>
      <w:numFmt w:val="lowerLetter"/>
      <w:lvlText w:val="%5."/>
      <w:lvlJc w:val="left"/>
      <w:pPr>
        <w:ind w:left="4098" w:hanging="360"/>
      </w:pPr>
    </w:lvl>
    <w:lvl w:ilvl="5" w:tplc="041F001B" w:tentative="1">
      <w:start w:val="1"/>
      <w:numFmt w:val="lowerRoman"/>
      <w:lvlText w:val="%6."/>
      <w:lvlJc w:val="right"/>
      <w:pPr>
        <w:ind w:left="4818" w:hanging="180"/>
      </w:pPr>
    </w:lvl>
    <w:lvl w:ilvl="6" w:tplc="041F000F" w:tentative="1">
      <w:start w:val="1"/>
      <w:numFmt w:val="decimal"/>
      <w:lvlText w:val="%7."/>
      <w:lvlJc w:val="left"/>
      <w:pPr>
        <w:ind w:left="5538" w:hanging="360"/>
      </w:pPr>
    </w:lvl>
    <w:lvl w:ilvl="7" w:tplc="041F0019" w:tentative="1">
      <w:start w:val="1"/>
      <w:numFmt w:val="lowerLetter"/>
      <w:lvlText w:val="%8."/>
      <w:lvlJc w:val="left"/>
      <w:pPr>
        <w:ind w:left="6258" w:hanging="360"/>
      </w:pPr>
    </w:lvl>
    <w:lvl w:ilvl="8" w:tplc="041F001B" w:tentative="1">
      <w:start w:val="1"/>
      <w:numFmt w:val="lowerRoman"/>
      <w:lvlText w:val="%9."/>
      <w:lvlJc w:val="right"/>
      <w:pPr>
        <w:ind w:left="6978" w:hanging="180"/>
      </w:pPr>
    </w:lvl>
  </w:abstractNum>
  <w:abstractNum w:abstractNumId="5" w15:restartNumberingAfterBreak="0">
    <w:nsid w:val="7CB57A30"/>
    <w:multiLevelType w:val="hybridMultilevel"/>
    <w:tmpl w:val="70481D8E"/>
    <w:lvl w:ilvl="0" w:tplc="493CDF0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A62"/>
    <w:rsid w:val="00101AC5"/>
    <w:rsid w:val="00145427"/>
    <w:rsid w:val="00301CB6"/>
    <w:rsid w:val="00353D0E"/>
    <w:rsid w:val="003D6E8F"/>
    <w:rsid w:val="00425AC8"/>
    <w:rsid w:val="00520C99"/>
    <w:rsid w:val="0056016A"/>
    <w:rsid w:val="00581E73"/>
    <w:rsid w:val="005A2DC5"/>
    <w:rsid w:val="00662656"/>
    <w:rsid w:val="006D3627"/>
    <w:rsid w:val="00780A62"/>
    <w:rsid w:val="00882DD9"/>
    <w:rsid w:val="00AD3A36"/>
    <w:rsid w:val="00AF2B70"/>
    <w:rsid w:val="00B0183F"/>
    <w:rsid w:val="00C369B0"/>
    <w:rsid w:val="00C67666"/>
    <w:rsid w:val="00DD3CDB"/>
    <w:rsid w:val="00DE29F5"/>
    <w:rsid w:val="00E01159"/>
    <w:rsid w:val="00F052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BA9FD"/>
  <w15:docId w15:val="{9CF5312F-D7A7-45D2-8155-A65FE7E97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bCs/>
        <w:spacing w:val="-2"/>
        <w:sz w:val="24"/>
        <w:szCs w:val="24"/>
        <w:u w:color="000000"/>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666"/>
  </w:style>
  <w:style w:type="paragraph" w:styleId="Balk3">
    <w:name w:val="heading 3"/>
    <w:basedOn w:val="Normal"/>
    <w:next w:val="Normal"/>
    <w:link w:val="Balk3Char"/>
    <w:qFormat/>
    <w:rsid w:val="0056016A"/>
    <w:pPr>
      <w:keepNext/>
      <w:spacing w:before="240" w:after="60"/>
      <w:outlineLvl w:val="2"/>
    </w:pPr>
    <w:rPr>
      <w:rFonts w:ascii="Cambria" w:eastAsia="Times New Roman" w:hAnsi="Cambria" w:cs="Cambria"/>
      <w:b/>
      <w:spacing w:val="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53D0E"/>
    <w:pPr>
      <w:ind w:left="720"/>
      <w:contextualSpacing/>
    </w:pPr>
  </w:style>
  <w:style w:type="character" w:customStyle="1" w:styleId="apple-converted-space">
    <w:name w:val="apple-converted-space"/>
    <w:basedOn w:val="VarsaylanParagrafYazTipi"/>
    <w:rsid w:val="00B0183F"/>
  </w:style>
  <w:style w:type="paragraph" w:customStyle="1" w:styleId="3-NormalYaz">
    <w:name w:val="3-Normal Yazı"/>
    <w:basedOn w:val="Normal"/>
    <w:rsid w:val="00301CB6"/>
    <w:pPr>
      <w:spacing w:after="0" w:line="240" w:lineRule="auto"/>
      <w:jc w:val="both"/>
    </w:pPr>
    <w:rPr>
      <w:rFonts w:eastAsia="Times New Roman"/>
      <w:bCs w:val="0"/>
      <w:spacing w:val="0"/>
      <w:sz w:val="19"/>
      <w:szCs w:val="19"/>
      <w:lang w:eastAsia="tr-TR"/>
    </w:rPr>
  </w:style>
  <w:style w:type="character" w:customStyle="1" w:styleId="Balk3Char">
    <w:name w:val="Başlık 3 Char"/>
    <w:basedOn w:val="VarsaylanParagrafYazTipi"/>
    <w:link w:val="Balk3"/>
    <w:rsid w:val="0056016A"/>
    <w:rPr>
      <w:rFonts w:ascii="Cambria" w:eastAsia="Times New Roman" w:hAnsi="Cambria" w:cs="Cambria"/>
      <w:b/>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1173</Words>
  <Characters>6692</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Kadıköy</dc:creator>
  <cp:lastModifiedBy>PC</cp:lastModifiedBy>
  <cp:revision>4</cp:revision>
  <dcterms:created xsi:type="dcterms:W3CDTF">2016-09-08T19:36:00Z</dcterms:created>
  <dcterms:modified xsi:type="dcterms:W3CDTF">2016-09-08T19:42:00Z</dcterms:modified>
</cp:coreProperties>
</file>