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6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left w:w="70" w:type="dxa"/>
          <w:bottom w:w="198" w:type="dxa"/>
          <w:right w:w="70" w:type="dxa"/>
        </w:tblCellMar>
        <w:tblLook w:val="0000" w:firstRow="0" w:lastRow="0" w:firstColumn="0" w:lastColumn="0" w:noHBand="0" w:noVBand="0"/>
      </w:tblPr>
      <w:tblGrid>
        <w:gridCol w:w="10471"/>
      </w:tblGrid>
      <w:tr w:rsidR="001F082E" w:rsidTr="001F082E">
        <w:trPr>
          <w:trHeight w:val="1585"/>
        </w:trPr>
        <w:tc>
          <w:tcPr>
            <w:tcW w:w="10471" w:type="dxa"/>
            <w:tcBorders>
              <w:top w:val="thinThickThinMediumGap" w:sz="24" w:space="0" w:color="auto"/>
              <w:left w:val="thinThickThinMediumGap" w:sz="24" w:space="0" w:color="auto"/>
              <w:bottom w:val="double" w:sz="12" w:space="0" w:color="auto"/>
              <w:right w:val="thinThickThinMediumGap" w:sz="24" w:space="0" w:color="auto"/>
            </w:tcBorders>
          </w:tcPr>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tabs>
                <w:tab w:val="left" w:pos="2506"/>
              </w:tabs>
              <w:spacing w:after="0"/>
              <w:rPr>
                <w:rFonts w:ascii="Arial" w:hAnsi="Arial" w:cs="Arial"/>
                <w:noProof/>
                <w:lang w:eastAsia="tr-TR"/>
              </w:rPr>
            </w:pPr>
            <w:r>
              <w:rPr>
                <w:rFonts w:ascii="Arial" w:hAnsi="Arial" w:cs="Arial"/>
                <w:noProof/>
                <w:lang w:eastAsia="tr-TR"/>
              </w:rPr>
              <w:tab/>
            </w:r>
          </w:p>
          <w:p w:rsidR="001F082E" w:rsidRPr="00F74CC1" w:rsidRDefault="001F082E" w:rsidP="001F082E">
            <w:pPr>
              <w:spacing w:after="0"/>
              <w:rPr>
                <w:rFonts w:ascii="Arial" w:hAnsi="Arial" w:cs="Arial"/>
                <w:noProof/>
                <w:lang w:eastAsia="tr-TR"/>
              </w:rPr>
            </w:pPr>
            <w:r>
              <w:rPr>
                <w:rFonts w:ascii="Arial" w:hAnsi="Arial" w:cs="Arial"/>
                <w:noProof/>
                <w:lang w:eastAsia="tr-TR"/>
              </w:rPr>
              <w:t xml:space="preserve"> </w:t>
            </w:r>
          </w:p>
          <w:p w:rsidR="001F082E" w:rsidRPr="00F74CC1" w:rsidRDefault="001F082E" w:rsidP="001F082E">
            <w:pPr>
              <w:spacing w:after="0"/>
              <w:rPr>
                <w:rFonts w:asciiTheme="majorHAnsi" w:hAnsiTheme="majorHAnsi" w:cs="Arial"/>
                <w:b/>
                <w:noProof/>
                <w:sz w:val="32"/>
                <w:szCs w:val="32"/>
                <w:lang w:eastAsia="tr-TR"/>
              </w:rPr>
            </w:pPr>
            <w:r w:rsidRPr="00F74CC1">
              <w:rPr>
                <w:rFonts w:asciiTheme="majorHAnsi" w:hAnsiTheme="majorHAnsi"/>
                <w:noProof/>
                <w:sz w:val="32"/>
                <w:szCs w:val="32"/>
                <w:lang w:eastAsia="tr-TR"/>
              </w:rPr>
              <w:drawing>
                <wp:anchor distT="0" distB="0" distL="114300" distR="114300" simplePos="0" relativeHeight="251659264" behindDoc="0" locked="0" layoutInCell="1" allowOverlap="1" wp14:anchorId="5101C499" wp14:editId="4BE003D0">
                  <wp:simplePos x="0" y="0"/>
                  <wp:positionH relativeFrom="column">
                    <wp:posOffset>2762885</wp:posOffset>
                  </wp:positionH>
                  <wp:positionV relativeFrom="paragraph">
                    <wp:posOffset>-1400175</wp:posOffset>
                  </wp:positionV>
                  <wp:extent cx="1000760" cy="1223010"/>
                  <wp:effectExtent l="0" t="0" r="0" b="0"/>
                  <wp:wrapSquare wrapText="bothSides"/>
                  <wp:docPr id="3" name="Resim 3" descr="C:\Users\HP\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HP\Desktop\GetAttachme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097" t="-1539" r="-8248" b="-14731"/>
                          <a:stretch/>
                        </pic:blipFill>
                        <pic:spPr bwMode="auto">
                          <a:xfrm>
                            <a:off x="0" y="0"/>
                            <a:ext cx="1000760" cy="1223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rial"/>
                <w:b/>
                <w:noProof/>
                <w:sz w:val="32"/>
                <w:szCs w:val="32"/>
                <w:lang w:eastAsia="tr-TR"/>
              </w:rPr>
              <w:t xml:space="preserve">                                                                       </w:t>
            </w:r>
            <w:r w:rsidRPr="00F74CC1">
              <w:rPr>
                <w:rFonts w:asciiTheme="majorHAnsi" w:hAnsiTheme="majorHAnsi" w:cs="Arial"/>
                <w:b/>
                <w:noProof/>
                <w:sz w:val="32"/>
                <w:szCs w:val="32"/>
                <w:lang w:eastAsia="tr-TR"/>
              </w:rPr>
              <w:t>T.C</w:t>
            </w:r>
          </w:p>
          <w:p w:rsidR="001F082E" w:rsidRPr="00F74CC1" w:rsidRDefault="001F082E" w:rsidP="001F082E">
            <w:pPr>
              <w:spacing w:after="0"/>
              <w:jc w:val="center"/>
              <w:rPr>
                <w:rFonts w:asciiTheme="majorHAnsi" w:hAnsiTheme="majorHAnsi" w:cs="Arial"/>
                <w:b/>
                <w:noProof/>
                <w:sz w:val="32"/>
                <w:szCs w:val="32"/>
                <w:lang w:eastAsia="tr-TR"/>
              </w:rPr>
            </w:pPr>
            <w:r>
              <w:rPr>
                <w:rFonts w:asciiTheme="majorHAnsi" w:hAnsiTheme="majorHAnsi" w:cs="Arial"/>
                <w:b/>
                <w:noProof/>
                <w:sz w:val="32"/>
                <w:szCs w:val="32"/>
                <w:lang w:eastAsia="tr-TR"/>
              </w:rPr>
              <w:t xml:space="preserve">PENDİK KAYMAKAMLIĞI </w:t>
            </w:r>
          </w:p>
          <w:p w:rsidR="001F082E" w:rsidRPr="00940FAF" w:rsidRDefault="00184340" w:rsidP="00184340">
            <w:pPr>
              <w:jc w:val="center"/>
              <w:rPr>
                <w:b/>
              </w:rPr>
            </w:pPr>
            <w:r>
              <w:rPr>
                <w:rFonts w:asciiTheme="majorHAnsi" w:hAnsiTheme="majorHAnsi"/>
                <w:b/>
                <w:sz w:val="32"/>
                <w:szCs w:val="32"/>
              </w:rPr>
              <w:t>……………………</w:t>
            </w:r>
            <w:r w:rsidR="001F082E" w:rsidRPr="00F74CC1">
              <w:rPr>
                <w:rFonts w:asciiTheme="majorHAnsi" w:hAnsiTheme="majorHAnsi"/>
                <w:b/>
                <w:sz w:val="32"/>
                <w:szCs w:val="32"/>
              </w:rPr>
              <w:t xml:space="preserve"> MÜDÜRLÜĞÜ</w:t>
            </w:r>
          </w:p>
        </w:tc>
      </w:tr>
      <w:tr w:rsidR="001F082E" w:rsidTr="001F082E">
        <w:trPr>
          <w:trHeight w:val="1430"/>
        </w:trPr>
        <w:tc>
          <w:tcPr>
            <w:tcW w:w="10471" w:type="dxa"/>
            <w:tcBorders>
              <w:top w:val="double" w:sz="18" w:space="0" w:color="auto"/>
              <w:left w:val="thinThickThinMediumGap" w:sz="24" w:space="0" w:color="auto"/>
              <w:bottom w:val="double" w:sz="18" w:space="0" w:color="auto"/>
              <w:right w:val="thinThickThinMediumGap" w:sz="24" w:space="0" w:color="auto"/>
            </w:tcBorders>
            <w:shd w:val="clear" w:color="auto" w:fill="8064A2" w:themeFill="accent4"/>
          </w:tcPr>
          <w:p w:rsidR="001F082E" w:rsidRDefault="001F082E" w:rsidP="001F082E">
            <w:pPr>
              <w:spacing w:after="0"/>
              <w:rPr>
                <w:rFonts w:ascii="Arial" w:hAnsi="Arial" w:cs="Arial"/>
                <w:noProof/>
                <w:lang w:eastAsia="tr-TR"/>
              </w:rPr>
            </w:pPr>
          </w:p>
          <w:p w:rsidR="001F082E" w:rsidRPr="001F082E" w:rsidRDefault="001F082E" w:rsidP="001F082E">
            <w:pPr>
              <w:shd w:val="clear" w:color="auto" w:fill="00B0F0"/>
              <w:autoSpaceDE w:val="0"/>
              <w:autoSpaceDN w:val="0"/>
              <w:adjustRightInd w:val="0"/>
              <w:spacing w:after="0" w:line="240" w:lineRule="auto"/>
              <w:jc w:val="center"/>
              <w:rPr>
                <w:rFonts w:ascii="Cambria" w:hAnsi="Cambria"/>
                <w:b/>
                <w:bCs/>
                <w:i/>
                <w:color w:val="FFFFFF" w:themeColor="background1"/>
                <w:sz w:val="32"/>
                <w:szCs w:val="28"/>
                <w:lang w:eastAsia="tr-TR"/>
              </w:rPr>
            </w:pPr>
            <w:r w:rsidRPr="00CA4A07">
              <w:rPr>
                <w:rFonts w:ascii="Cambria" w:hAnsi="Cambria"/>
                <w:b/>
                <w:bCs/>
                <w:i/>
                <w:color w:val="FFFFFF" w:themeColor="background1"/>
                <w:sz w:val="32"/>
                <w:szCs w:val="28"/>
                <w:lang w:eastAsia="tr-TR"/>
              </w:rPr>
              <w:t xml:space="preserve">PENDİK </w:t>
            </w:r>
            <w:r w:rsidR="00184340">
              <w:rPr>
                <w:rFonts w:asciiTheme="majorHAnsi" w:hAnsiTheme="majorHAnsi"/>
                <w:b/>
                <w:i/>
                <w:color w:val="FFFFFF" w:themeColor="background1"/>
                <w:sz w:val="32"/>
                <w:szCs w:val="32"/>
              </w:rPr>
              <w:t>………………….</w:t>
            </w:r>
            <w:r>
              <w:rPr>
                <w:rFonts w:asciiTheme="majorHAnsi" w:hAnsiTheme="majorHAnsi"/>
                <w:b/>
                <w:i/>
                <w:color w:val="FFFFFF" w:themeColor="background1"/>
                <w:sz w:val="32"/>
                <w:szCs w:val="32"/>
              </w:rPr>
              <w:t xml:space="preserve"> MÜDÜRLÜĞ</w:t>
            </w:r>
          </w:p>
          <w:p w:rsidR="001F082E" w:rsidRPr="00CD2E54" w:rsidRDefault="001F082E" w:rsidP="001F082E">
            <w:pPr>
              <w:shd w:val="clear" w:color="auto" w:fill="00B0F0"/>
              <w:autoSpaceDE w:val="0"/>
              <w:autoSpaceDN w:val="0"/>
              <w:adjustRightInd w:val="0"/>
              <w:spacing w:after="0" w:line="240" w:lineRule="auto"/>
              <w:jc w:val="center"/>
              <w:rPr>
                <w:rFonts w:ascii="Cambria" w:hAnsi="Cambria"/>
                <w:b/>
                <w:bCs/>
                <w:i/>
                <w:color w:val="FFFFFF"/>
                <w:sz w:val="32"/>
                <w:szCs w:val="28"/>
                <w:lang w:eastAsia="tr-TR"/>
              </w:rPr>
            </w:pPr>
            <w:r>
              <w:rPr>
                <w:rFonts w:ascii="Cambria" w:hAnsi="Cambria"/>
                <w:b/>
                <w:bCs/>
                <w:i/>
                <w:color w:val="FFFFFF"/>
                <w:sz w:val="32"/>
                <w:szCs w:val="28"/>
                <w:lang w:eastAsia="tr-TR"/>
              </w:rPr>
              <w:t xml:space="preserve">  HİZMET BİNASI</w:t>
            </w:r>
            <w:r w:rsidRPr="00CD2E54">
              <w:rPr>
                <w:rFonts w:ascii="Cambria" w:hAnsi="Cambria"/>
                <w:b/>
                <w:bCs/>
                <w:i/>
                <w:color w:val="FFFFFF"/>
                <w:sz w:val="32"/>
                <w:szCs w:val="28"/>
                <w:lang w:eastAsia="tr-TR"/>
              </w:rPr>
              <w:tab/>
            </w:r>
            <w:r w:rsidRPr="00CD2E54">
              <w:rPr>
                <w:rFonts w:ascii="Cambria" w:hAnsi="Cambria"/>
                <w:b/>
                <w:bCs/>
                <w:i/>
                <w:color w:val="FFFFFF"/>
                <w:sz w:val="32"/>
                <w:szCs w:val="28"/>
                <w:lang w:eastAsia="tr-TR"/>
              </w:rPr>
              <w:tab/>
            </w:r>
          </w:p>
          <w:p w:rsidR="001F082E" w:rsidRDefault="001F082E" w:rsidP="001F082E">
            <w:pPr>
              <w:shd w:val="clear" w:color="auto" w:fill="00B0F0"/>
              <w:autoSpaceDE w:val="0"/>
              <w:autoSpaceDN w:val="0"/>
              <w:adjustRightInd w:val="0"/>
              <w:spacing w:after="0" w:line="240" w:lineRule="auto"/>
              <w:jc w:val="center"/>
              <w:rPr>
                <w:rFonts w:ascii="Cambria" w:hAnsi="Cambria"/>
                <w:b/>
                <w:bCs/>
                <w:i/>
                <w:color w:val="FFFFFF"/>
                <w:sz w:val="32"/>
                <w:szCs w:val="28"/>
                <w:lang w:eastAsia="tr-TR"/>
              </w:rPr>
            </w:pPr>
            <w:r>
              <w:rPr>
                <w:rFonts w:ascii="Cambria" w:hAnsi="Cambria"/>
                <w:b/>
                <w:bCs/>
                <w:i/>
                <w:color w:val="FFFFFF"/>
                <w:sz w:val="32"/>
                <w:szCs w:val="28"/>
                <w:lang w:eastAsia="tr-TR"/>
              </w:rPr>
              <w:t xml:space="preserve">24 SAAT SÜRELİ DEVAMLI ÇALIŞMA   </w:t>
            </w:r>
          </w:p>
          <w:p w:rsidR="001F082E" w:rsidRPr="001F082E" w:rsidRDefault="001F082E" w:rsidP="001F082E">
            <w:pPr>
              <w:shd w:val="clear" w:color="auto" w:fill="00B0F0"/>
              <w:autoSpaceDE w:val="0"/>
              <w:autoSpaceDN w:val="0"/>
              <w:adjustRightInd w:val="0"/>
              <w:spacing w:after="0" w:line="240" w:lineRule="auto"/>
              <w:rPr>
                <w:rFonts w:ascii="Cambria" w:hAnsi="Cambria"/>
                <w:b/>
                <w:bCs/>
                <w:i/>
                <w:color w:val="FFFFFF"/>
                <w:sz w:val="32"/>
                <w:szCs w:val="28"/>
                <w:lang w:eastAsia="tr-TR"/>
              </w:rPr>
            </w:pPr>
            <w:r>
              <w:rPr>
                <w:rFonts w:ascii="Cambria" w:hAnsi="Cambria"/>
                <w:b/>
                <w:bCs/>
                <w:i/>
                <w:color w:val="FFFFFF"/>
                <w:sz w:val="32"/>
                <w:szCs w:val="28"/>
                <w:lang w:eastAsia="tr-TR"/>
              </w:rPr>
              <w:t xml:space="preserve">                                                 </w:t>
            </w:r>
            <w:r w:rsidRPr="00CD2E54">
              <w:rPr>
                <w:rFonts w:ascii="Cambria" w:hAnsi="Cambria"/>
                <w:b/>
                <w:bCs/>
                <w:i/>
                <w:color w:val="FFFFFF"/>
                <w:sz w:val="32"/>
                <w:szCs w:val="28"/>
                <w:lang w:eastAsia="tr-TR"/>
              </w:rPr>
              <w:t xml:space="preserve">PLANI </w:t>
            </w:r>
            <w:r w:rsidRPr="00CD2E54">
              <w:rPr>
                <w:rFonts w:ascii="Cambria" w:hAnsi="Cambria"/>
                <w:b/>
                <w:bCs/>
                <w:i/>
                <w:color w:val="FFFFFF"/>
                <w:sz w:val="32"/>
                <w:szCs w:val="28"/>
                <w:lang w:eastAsia="tr-TR"/>
              </w:rPr>
              <w:tab/>
            </w:r>
          </w:p>
          <w:p w:rsidR="001F082E" w:rsidRPr="00417FAD" w:rsidRDefault="001F082E" w:rsidP="001F082E">
            <w:pPr>
              <w:shd w:val="clear" w:color="auto" w:fill="00B0F0"/>
              <w:spacing w:after="0"/>
              <w:rPr>
                <w:rFonts w:ascii="Arial" w:hAnsi="Arial" w:cs="Arial"/>
                <w:noProof/>
                <w:color w:val="FFFF00"/>
                <w:lang w:eastAsia="tr-TR"/>
              </w:rPr>
            </w:pPr>
          </w:p>
          <w:p w:rsidR="001F082E" w:rsidRDefault="001F082E" w:rsidP="001F082E">
            <w:pPr>
              <w:spacing w:after="0"/>
              <w:rPr>
                <w:rFonts w:ascii="Arial" w:hAnsi="Arial" w:cs="Arial"/>
                <w:noProof/>
                <w:lang w:eastAsia="tr-TR"/>
              </w:rPr>
            </w:pPr>
          </w:p>
        </w:tc>
      </w:tr>
      <w:tr w:rsidR="001F082E" w:rsidTr="001F082E">
        <w:trPr>
          <w:trHeight w:val="3222"/>
        </w:trPr>
        <w:tc>
          <w:tcPr>
            <w:tcW w:w="10471" w:type="dxa"/>
            <w:tcBorders>
              <w:top w:val="double" w:sz="18" w:space="0" w:color="auto"/>
              <w:left w:val="thinThickThinMediumGap" w:sz="24" w:space="0" w:color="auto"/>
              <w:bottom w:val="thinThickThinMediumGap" w:sz="24" w:space="0" w:color="auto"/>
              <w:right w:val="thinThickThinMediumGap" w:sz="24" w:space="0" w:color="auto"/>
            </w:tcBorders>
          </w:tcPr>
          <w:p w:rsidR="001F082E" w:rsidRDefault="001F082E" w:rsidP="001F082E">
            <w:pPr>
              <w:spacing w:after="0"/>
              <w:rPr>
                <w:rFonts w:ascii="Arial" w:hAnsi="Arial" w:cs="Arial"/>
                <w:noProof/>
                <w:lang w:eastAsia="tr-TR"/>
              </w:rPr>
            </w:pPr>
            <w:r w:rsidRPr="00434981">
              <w:rPr>
                <w:rFonts w:ascii="Arial" w:hAnsi="Arial" w:cs="Arial"/>
                <w:noProof/>
                <w:lang w:eastAsia="tr-TR"/>
              </w:rPr>
              <w:drawing>
                <wp:anchor distT="0" distB="0" distL="114300" distR="114300" simplePos="0" relativeHeight="251660288" behindDoc="0" locked="0" layoutInCell="1" allowOverlap="1" wp14:anchorId="6BFF216B" wp14:editId="35B2046D">
                  <wp:simplePos x="0" y="0"/>
                  <wp:positionH relativeFrom="column">
                    <wp:posOffset>162560</wp:posOffset>
                  </wp:positionH>
                  <wp:positionV relativeFrom="paragraph">
                    <wp:posOffset>-635</wp:posOffset>
                  </wp:positionV>
                  <wp:extent cx="6091555" cy="2113280"/>
                  <wp:effectExtent l="0" t="0" r="4445" b="127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571"/>
                          <a:stretch/>
                        </pic:blipFill>
                        <pic:spPr bwMode="auto">
                          <a:xfrm>
                            <a:off x="0" y="0"/>
                            <a:ext cx="6091555" cy="21132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44B22" w:rsidRDefault="00C44B22" w:rsidP="00CF2CBE">
      <w:pPr>
        <w:spacing w:after="0"/>
        <w:rPr>
          <w:rFonts w:ascii="Arial" w:hAnsi="Arial" w:cs="Arial"/>
        </w:rPr>
        <w:sectPr w:rsidR="00C44B22" w:rsidSect="00DC6167">
          <w:headerReference w:type="default" r:id="rId10"/>
          <w:footerReference w:type="default" r:id="rId11"/>
          <w:pgSz w:w="11906" w:h="16838"/>
          <w:pgMar w:top="851" w:right="567" w:bottom="284" w:left="1418" w:header="0" w:footer="0" w:gutter="0"/>
          <w:cols w:space="708"/>
          <w:docGrid w:linePitch="360"/>
        </w:sectPr>
      </w:pPr>
    </w:p>
    <w:p w:rsidR="0045796B" w:rsidRDefault="00ED75A0" w:rsidP="00ED75A0">
      <w:pPr>
        <w:spacing w:after="0" w:line="240" w:lineRule="auto"/>
        <w:rPr>
          <w:rFonts w:ascii="Times New Roman" w:hAnsi="Times New Roman"/>
          <w:b/>
          <w:color w:val="000000"/>
          <w:sz w:val="24"/>
          <w:szCs w:val="24"/>
          <w:lang w:eastAsia="tr-TR"/>
        </w:rPr>
      </w:pPr>
      <w:r w:rsidRPr="00ED75A0">
        <w:rPr>
          <w:rFonts w:ascii="Times New Roman" w:hAnsi="Times New Roman"/>
          <w:b/>
          <w:color w:val="000000"/>
          <w:sz w:val="24"/>
          <w:szCs w:val="24"/>
          <w:lang w:eastAsia="tr-TR"/>
        </w:rPr>
        <w:lastRenderedPageBreak/>
        <w:t xml:space="preserve">                                                                          </w:t>
      </w:r>
    </w:p>
    <w:p w:rsidR="0045796B" w:rsidRDefault="0045796B" w:rsidP="00ED75A0">
      <w:pPr>
        <w:spacing w:after="0" w:line="240" w:lineRule="auto"/>
        <w:rPr>
          <w:rFonts w:ascii="Times New Roman" w:hAnsi="Times New Roman"/>
          <w:b/>
          <w:color w:val="000000"/>
          <w:sz w:val="24"/>
          <w:szCs w:val="24"/>
          <w:lang w:eastAsia="tr-TR"/>
        </w:rPr>
      </w:pPr>
    </w:p>
    <w:p w:rsidR="00D06435" w:rsidRPr="00CA4A07" w:rsidRDefault="00D06435" w:rsidP="00D06435">
      <w:pPr>
        <w:spacing w:after="0" w:line="240" w:lineRule="auto"/>
        <w:jc w:val="center"/>
        <w:rPr>
          <w:rFonts w:ascii="Times New Roman" w:hAnsi="Times New Roman"/>
          <w:b/>
          <w:color w:val="000000"/>
          <w:sz w:val="24"/>
          <w:szCs w:val="18"/>
          <w:lang w:eastAsia="tr-TR"/>
        </w:rPr>
      </w:pPr>
      <w:r w:rsidRPr="00CA4A07">
        <w:rPr>
          <w:rFonts w:ascii="Times New Roman" w:hAnsi="Times New Roman"/>
          <w:b/>
          <w:color w:val="000000"/>
          <w:sz w:val="24"/>
          <w:szCs w:val="18"/>
          <w:lang w:eastAsia="tr-TR"/>
        </w:rPr>
        <w:t xml:space="preserve">PENDİK </w:t>
      </w:r>
      <w:r w:rsidRPr="00964E42">
        <w:rPr>
          <w:sz w:val="24"/>
          <w:szCs w:val="24"/>
        </w:rPr>
        <w:t xml:space="preserve">Kurumu /  Okulu </w:t>
      </w:r>
      <w:r w:rsidRPr="00CA4A07">
        <w:rPr>
          <w:rFonts w:asciiTheme="majorHAnsi" w:hAnsiTheme="majorHAnsi"/>
          <w:b/>
          <w:sz w:val="24"/>
          <w:szCs w:val="24"/>
        </w:rPr>
        <w:t>MÜDÜRLÜĞÜ</w:t>
      </w:r>
    </w:p>
    <w:p w:rsidR="00D06435" w:rsidRPr="00E85175" w:rsidRDefault="00D06435" w:rsidP="00D06435">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Sivil Savunma </w:t>
      </w:r>
      <w:r w:rsidRPr="00E85175">
        <w:rPr>
          <w:rFonts w:ascii="Times New Roman" w:hAnsi="Times New Roman"/>
          <w:b/>
          <w:color w:val="000000"/>
          <w:sz w:val="24"/>
          <w:szCs w:val="24"/>
          <w:lang w:eastAsia="tr-TR"/>
        </w:rPr>
        <w:t>Daire Amirliği</w:t>
      </w:r>
    </w:p>
    <w:p w:rsidR="00D06435" w:rsidRPr="00964E42" w:rsidRDefault="00D06435" w:rsidP="00D06435">
      <w:pPr>
        <w:tabs>
          <w:tab w:val="left" w:pos="0"/>
        </w:tabs>
        <w:rPr>
          <w:sz w:val="24"/>
          <w:szCs w:val="24"/>
        </w:rPr>
      </w:pPr>
    </w:p>
    <w:p w:rsidR="00ED75A0" w:rsidRDefault="00ED75A0" w:rsidP="00ED75A0">
      <w:pPr>
        <w:spacing w:after="0" w:line="240" w:lineRule="auto"/>
        <w:rPr>
          <w:rFonts w:ascii="Times New Roman" w:hAnsi="Times New Roman"/>
          <w:b/>
          <w:color w:val="000000"/>
          <w:sz w:val="24"/>
          <w:szCs w:val="18"/>
          <w:lang w:eastAsia="tr-TR"/>
        </w:rPr>
      </w:pPr>
    </w:p>
    <w:p w:rsidR="0045796B" w:rsidRDefault="0045796B" w:rsidP="00ED75A0">
      <w:pPr>
        <w:spacing w:after="0" w:line="240" w:lineRule="auto"/>
        <w:rPr>
          <w:rFonts w:ascii="Times New Roman" w:hAnsi="Times New Roman"/>
          <w:b/>
          <w:color w:val="000000"/>
          <w:sz w:val="24"/>
          <w:szCs w:val="18"/>
          <w:lang w:eastAsia="tr-TR"/>
        </w:rPr>
      </w:pPr>
    </w:p>
    <w:p w:rsidR="0045796B" w:rsidRPr="00ED75A0" w:rsidRDefault="0045796B" w:rsidP="00ED75A0">
      <w:pPr>
        <w:spacing w:after="0" w:line="240" w:lineRule="auto"/>
        <w:rPr>
          <w:rFonts w:ascii="Times New Roman" w:hAnsi="Times New Roman"/>
          <w:b/>
          <w:color w:val="000000"/>
          <w:sz w:val="24"/>
          <w:szCs w:val="18"/>
          <w:lang w:eastAsia="tr-TR"/>
        </w:rPr>
      </w:pPr>
    </w:p>
    <w:p w:rsidR="00ED75A0" w:rsidRPr="00ED75A0" w:rsidRDefault="00ED75A0" w:rsidP="00ED75A0">
      <w:pPr>
        <w:spacing w:after="0" w:line="240" w:lineRule="auto"/>
        <w:rPr>
          <w:rFonts w:ascii="Times New Roman" w:hAnsi="Times New Roman"/>
          <w:b/>
          <w:color w:val="000000"/>
          <w:sz w:val="24"/>
          <w:szCs w:val="18"/>
          <w:lang w:eastAsia="tr-TR"/>
        </w:rPr>
      </w:pPr>
    </w:p>
    <w:p w:rsidR="00ED75A0" w:rsidRPr="00ED75A0" w:rsidRDefault="00836342" w:rsidP="00ED75A0">
      <w:pPr>
        <w:keepNext/>
        <w:tabs>
          <w:tab w:val="left" w:pos="993"/>
        </w:tabs>
        <w:spacing w:after="0" w:line="240" w:lineRule="auto"/>
        <w:outlineLvl w:val="7"/>
        <w:rPr>
          <w:rFonts w:ascii="Times New Roman" w:hAnsi="Times New Roman"/>
          <w:b/>
          <w:sz w:val="24"/>
          <w:szCs w:val="20"/>
          <w:lang w:eastAsia="tr-TR"/>
        </w:rPr>
      </w:pPr>
      <w:r w:rsidRPr="00ED75A0">
        <w:rPr>
          <w:rFonts w:ascii="Times New Roman" w:hAnsi="Times New Roman"/>
          <w:b/>
          <w:bCs/>
          <w:sz w:val="24"/>
          <w:szCs w:val="20"/>
          <w:lang w:eastAsia="tr-TR"/>
        </w:rPr>
        <w:t>SAYI: B050SSG4347000</w:t>
      </w:r>
      <w:r w:rsidR="00ED75A0" w:rsidRPr="00ED75A0">
        <w:rPr>
          <w:rFonts w:ascii="Times New Roman" w:hAnsi="Times New Roman"/>
          <w:b/>
          <w:bCs/>
          <w:sz w:val="24"/>
          <w:szCs w:val="20"/>
          <w:lang w:eastAsia="tr-TR"/>
        </w:rPr>
        <w:t>-</w:t>
      </w:r>
      <w:r w:rsidRPr="00ED75A0">
        <w:rPr>
          <w:rFonts w:ascii="Times New Roman" w:hAnsi="Times New Roman"/>
          <w:b/>
          <w:bCs/>
          <w:sz w:val="24"/>
          <w:szCs w:val="20"/>
          <w:lang w:eastAsia="tr-TR"/>
        </w:rPr>
        <w:t>351,02</w:t>
      </w:r>
      <w:r w:rsidR="00ED75A0" w:rsidRPr="00ED75A0">
        <w:rPr>
          <w:rFonts w:ascii="Times New Roman" w:hAnsi="Times New Roman"/>
          <w:b/>
          <w:bCs/>
          <w:sz w:val="24"/>
          <w:szCs w:val="20"/>
          <w:lang w:eastAsia="tr-TR"/>
        </w:rPr>
        <w:t>-</w:t>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t xml:space="preserve">                 </w:t>
      </w:r>
    </w:p>
    <w:p w:rsidR="00ED75A0" w:rsidRPr="00ED75A0" w:rsidRDefault="00ED75A0" w:rsidP="00ED75A0">
      <w:pPr>
        <w:keepNext/>
        <w:tabs>
          <w:tab w:val="left" w:pos="993"/>
        </w:tabs>
        <w:spacing w:after="0" w:line="240" w:lineRule="auto"/>
        <w:ind w:left="993" w:right="4536" w:hanging="993"/>
        <w:outlineLvl w:val="5"/>
        <w:rPr>
          <w:rFonts w:ascii="Times New Roman" w:hAnsi="Times New Roman"/>
          <w:b/>
          <w:sz w:val="24"/>
          <w:szCs w:val="20"/>
          <w:lang w:eastAsia="tr-TR"/>
        </w:rPr>
      </w:pPr>
      <w:r w:rsidRPr="00ED75A0">
        <w:rPr>
          <w:rFonts w:ascii="Times New Roman" w:hAnsi="Times New Roman"/>
          <w:b/>
          <w:sz w:val="24"/>
          <w:szCs w:val="20"/>
          <w:lang w:eastAsia="tr-TR"/>
        </w:rPr>
        <w:t xml:space="preserve">KONU : </w:t>
      </w:r>
      <w:r w:rsidRPr="00ED75A0">
        <w:rPr>
          <w:rFonts w:ascii="Times New Roman" w:hAnsi="Times New Roman"/>
          <w:b/>
          <w:sz w:val="24"/>
          <w:szCs w:val="20"/>
          <w:lang w:eastAsia="tr-TR"/>
        </w:rPr>
        <w:tab/>
      </w:r>
      <w:r w:rsidRPr="00ED75A0">
        <w:rPr>
          <w:rFonts w:ascii="Times New Roman" w:hAnsi="Times New Roman"/>
          <w:b/>
          <w:bCs/>
          <w:sz w:val="24"/>
          <w:szCs w:val="20"/>
          <w:lang w:eastAsia="tr-TR"/>
        </w:rPr>
        <w:t xml:space="preserve">24 Saat Süreli </w:t>
      </w:r>
      <w:r w:rsidR="00CA4A07" w:rsidRPr="00ED75A0">
        <w:rPr>
          <w:rFonts w:ascii="Times New Roman" w:hAnsi="Times New Roman"/>
          <w:b/>
          <w:bCs/>
          <w:sz w:val="24"/>
          <w:szCs w:val="20"/>
          <w:lang w:eastAsia="tr-TR"/>
        </w:rPr>
        <w:t>Devamlı Çalışma</w:t>
      </w:r>
      <w:r w:rsidRPr="00ED75A0">
        <w:rPr>
          <w:rFonts w:ascii="Times New Roman" w:hAnsi="Times New Roman"/>
          <w:b/>
          <w:bCs/>
          <w:sz w:val="24"/>
          <w:szCs w:val="20"/>
          <w:lang w:eastAsia="tr-TR"/>
        </w:rPr>
        <w:t xml:space="preserve"> Planı</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lang w:eastAsia="tr-TR"/>
        </w:rPr>
      </w:pPr>
    </w:p>
    <w:p w:rsidR="00ED75A0" w:rsidRDefault="00ED75A0" w:rsidP="00ED75A0">
      <w:pPr>
        <w:tabs>
          <w:tab w:val="left" w:pos="0"/>
        </w:tabs>
        <w:spacing w:after="0" w:line="240" w:lineRule="auto"/>
        <w:jc w:val="center"/>
        <w:rPr>
          <w:rFonts w:ascii="Times New Roman" w:hAnsi="Times New Roman"/>
          <w:bCs/>
          <w:color w:val="000000"/>
          <w:sz w:val="24"/>
          <w:szCs w:val="24"/>
          <w:lang w:eastAsia="tr-TR"/>
        </w:rPr>
      </w:pPr>
    </w:p>
    <w:p w:rsidR="0045796B" w:rsidRPr="00ED75A0" w:rsidRDefault="0045796B" w:rsidP="00ED75A0">
      <w:pPr>
        <w:tabs>
          <w:tab w:val="left" w:pos="0"/>
        </w:tabs>
        <w:spacing w:after="0" w:line="240" w:lineRule="auto"/>
        <w:jc w:val="center"/>
        <w:rPr>
          <w:rFonts w:ascii="Times New Roman" w:hAnsi="Times New Roman"/>
          <w:bCs/>
          <w:color w:val="000000"/>
          <w:sz w:val="24"/>
          <w:szCs w:val="24"/>
          <w:lang w:eastAsia="tr-TR"/>
        </w:rPr>
      </w:pPr>
    </w:p>
    <w:p w:rsidR="00ED75A0" w:rsidRPr="00ED75A0" w:rsidRDefault="00C61C76" w:rsidP="00CA4A07">
      <w:pPr>
        <w:tabs>
          <w:tab w:val="left" w:pos="0"/>
        </w:tabs>
        <w:spacing w:after="0" w:line="240" w:lineRule="auto"/>
        <w:jc w:val="center"/>
        <w:rPr>
          <w:rFonts w:ascii="Times New Roman" w:hAnsi="Times New Roman"/>
          <w:bCs/>
          <w:color w:val="000000"/>
          <w:sz w:val="24"/>
          <w:szCs w:val="24"/>
          <w:lang w:eastAsia="tr-TR"/>
        </w:rPr>
      </w:pPr>
      <w:r>
        <w:rPr>
          <w:rFonts w:asciiTheme="majorHAnsi" w:hAnsiTheme="majorHAnsi"/>
          <w:sz w:val="24"/>
          <w:szCs w:val="24"/>
        </w:rPr>
        <w:t>…………………………………..</w:t>
      </w:r>
      <w:r w:rsidR="00CA4A07" w:rsidRPr="00CA4A07">
        <w:rPr>
          <w:rFonts w:ascii="Times New Roman" w:hAnsi="Times New Roman"/>
          <w:color w:val="000000"/>
          <w:sz w:val="24"/>
          <w:szCs w:val="24"/>
          <w:lang w:eastAsia="tr-TR"/>
        </w:rPr>
        <w:t xml:space="preserve"> </w:t>
      </w:r>
      <w:r w:rsidR="00CA4A07" w:rsidRPr="00ED75A0">
        <w:rPr>
          <w:rFonts w:ascii="Times New Roman" w:hAnsi="Times New Roman"/>
          <w:bCs/>
          <w:color w:val="000000"/>
          <w:sz w:val="24"/>
          <w:szCs w:val="24"/>
          <w:lang w:eastAsia="tr-TR"/>
        </w:rPr>
        <w:t>MAKAMINA</w:t>
      </w:r>
    </w:p>
    <w:p w:rsidR="00ED75A0" w:rsidRPr="00ED75A0" w:rsidRDefault="00ED75A0" w:rsidP="00CA4A07">
      <w:pPr>
        <w:tabs>
          <w:tab w:val="left" w:pos="0"/>
        </w:tabs>
        <w:spacing w:after="0" w:line="240" w:lineRule="auto"/>
        <w:jc w:val="center"/>
        <w:rPr>
          <w:rFonts w:ascii="Times New Roman" w:hAnsi="Times New Roman"/>
          <w:bCs/>
          <w:color w:val="000000"/>
          <w:sz w:val="24"/>
          <w:szCs w:val="24"/>
          <w:lang w:eastAsia="tr-TR"/>
        </w:rPr>
      </w:pPr>
      <w:r w:rsidRPr="00ED75A0">
        <w:rPr>
          <w:rFonts w:ascii="Times New Roman" w:hAnsi="Times New Roman"/>
          <w:bCs/>
          <w:color w:val="000000"/>
          <w:sz w:val="24"/>
          <w:szCs w:val="24"/>
          <w:lang w:eastAsia="tr-TR"/>
        </w:rPr>
        <w:t>PENDİK</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u w:val="single"/>
          <w:lang w:eastAsia="tr-TR"/>
        </w:rPr>
      </w:pPr>
    </w:p>
    <w:p w:rsidR="00ED75A0" w:rsidRDefault="00ED75A0" w:rsidP="00ED75A0">
      <w:pPr>
        <w:tabs>
          <w:tab w:val="left" w:pos="0"/>
        </w:tabs>
        <w:spacing w:after="0" w:line="240" w:lineRule="auto"/>
        <w:ind w:firstLine="851"/>
        <w:jc w:val="center"/>
        <w:rPr>
          <w:rFonts w:ascii="Times New Roman" w:hAnsi="Times New Roman"/>
          <w:color w:val="000000"/>
          <w:sz w:val="24"/>
          <w:szCs w:val="24"/>
          <w:u w:val="single"/>
          <w:lang w:eastAsia="tr-TR"/>
        </w:rPr>
      </w:pPr>
    </w:p>
    <w:p w:rsidR="0045796B" w:rsidRPr="00ED75A0" w:rsidRDefault="0045796B" w:rsidP="00ED75A0">
      <w:pPr>
        <w:tabs>
          <w:tab w:val="left" w:pos="0"/>
        </w:tabs>
        <w:spacing w:after="0" w:line="240" w:lineRule="auto"/>
        <w:ind w:firstLine="851"/>
        <w:jc w:val="center"/>
        <w:rPr>
          <w:rFonts w:ascii="Times New Roman" w:hAnsi="Times New Roman"/>
          <w:color w:val="000000"/>
          <w:sz w:val="24"/>
          <w:szCs w:val="24"/>
          <w:u w:val="single"/>
          <w:lang w:eastAsia="tr-TR"/>
        </w:rPr>
      </w:pPr>
    </w:p>
    <w:p w:rsidR="00ED75A0" w:rsidRPr="00ED75A0" w:rsidRDefault="00ED75A0" w:rsidP="00ED75A0">
      <w:pPr>
        <w:keepNext/>
        <w:tabs>
          <w:tab w:val="left" w:pos="851"/>
          <w:tab w:val="left" w:pos="1418"/>
        </w:tabs>
        <w:spacing w:after="0" w:line="240" w:lineRule="auto"/>
        <w:ind w:left="1418" w:hanging="1418"/>
        <w:jc w:val="both"/>
        <w:outlineLvl w:val="5"/>
        <w:rPr>
          <w:rFonts w:ascii="Times New Roman" w:hAnsi="Times New Roman"/>
          <w:bCs/>
          <w:sz w:val="24"/>
          <w:szCs w:val="24"/>
          <w:lang w:eastAsia="tr-TR"/>
        </w:rPr>
      </w:pPr>
      <w:r w:rsidRPr="00ED75A0">
        <w:rPr>
          <w:rFonts w:ascii="Times New Roman" w:hAnsi="Times New Roman"/>
          <w:b/>
          <w:bCs/>
          <w:sz w:val="24"/>
          <w:szCs w:val="24"/>
          <w:lang w:eastAsia="tr-TR"/>
        </w:rPr>
        <w:t>İLGİ</w:t>
      </w:r>
      <w:r w:rsidRPr="00ED75A0">
        <w:rPr>
          <w:rFonts w:ascii="Times New Roman" w:hAnsi="Times New Roman"/>
          <w:b/>
          <w:bCs/>
          <w:sz w:val="24"/>
          <w:szCs w:val="24"/>
          <w:lang w:eastAsia="tr-TR"/>
        </w:rPr>
        <w:tab/>
        <w:t xml:space="preserve">: </w:t>
      </w:r>
      <w:r w:rsidRPr="00ED75A0">
        <w:rPr>
          <w:rFonts w:ascii="Times New Roman" w:hAnsi="Times New Roman"/>
          <w:sz w:val="24"/>
          <w:szCs w:val="24"/>
          <w:lang w:eastAsia="tr-TR"/>
        </w:rPr>
        <w:t>(a)</w:t>
      </w:r>
      <w:r w:rsidRPr="00ED75A0">
        <w:rPr>
          <w:rFonts w:ascii="Times New Roman" w:hAnsi="Times New Roman"/>
          <w:sz w:val="24"/>
          <w:szCs w:val="24"/>
          <w:lang w:eastAsia="tr-TR"/>
        </w:rPr>
        <w:tab/>
      </w:r>
      <w:r w:rsidRPr="00ED75A0">
        <w:rPr>
          <w:rFonts w:ascii="Times New Roman" w:hAnsi="Times New Roman"/>
          <w:bCs/>
          <w:sz w:val="24"/>
          <w:szCs w:val="24"/>
          <w:lang w:eastAsia="tr-TR"/>
        </w:rPr>
        <w:t>711Sayılı “Nöbetçi, Memurluğu Kurulmasını ve Olağanüstü Hal Tatbikatlarında Mesainin 24 Saat Devamını Sağlayan Kanun.”</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(b)</w:t>
      </w:r>
      <w:r w:rsidRPr="00ED75A0">
        <w:rPr>
          <w:rFonts w:ascii="Times New Roman" w:hAnsi="Times New Roman"/>
          <w:color w:val="000000"/>
          <w:sz w:val="24"/>
          <w:szCs w:val="24"/>
          <w:lang w:eastAsia="tr-TR"/>
        </w:rPr>
        <w:tab/>
        <w:t>2941 Sayılı “Seferberlik ve Savaş Hali Kanunu.”</w:t>
      </w:r>
    </w:p>
    <w:p w:rsidR="00ED75A0" w:rsidRPr="00ED75A0" w:rsidRDefault="00ED75A0" w:rsidP="00ED75A0">
      <w:pPr>
        <w:tabs>
          <w:tab w:val="left" w:pos="851"/>
          <w:tab w:val="left" w:pos="993"/>
        </w:tabs>
        <w:spacing w:after="0" w:line="240" w:lineRule="auto"/>
        <w:ind w:left="990"/>
        <w:jc w:val="both"/>
        <w:rPr>
          <w:rFonts w:ascii="Times New Roman" w:hAnsi="Times New Roman"/>
          <w:color w:val="000000"/>
          <w:sz w:val="24"/>
          <w:szCs w:val="24"/>
          <w:lang w:eastAsia="tr-TR"/>
        </w:rPr>
      </w:pPr>
      <w:r w:rsidRPr="00ED75A0">
        <w:rPr>
          <w:rFonts w:ascii="Times New Roman" w:hAnsi="Times New Roman"/>
          <w:color w:val="000000"/>
          <w:sz w:val="24"/>
          <w:szCs w:val="24"/>
          <w:lang w:eastAsia="tr-TR"/>
        </w:rPr>
        <w:t>(c)</w:t>
      </w:r>
      <w:r w:rsidRPr="00ED75A0">
        <w:rPr>
          <w:rFonts w:ascii="Times New Roman" w:hAnsi="Times New Roman"/>
          <w:color w:val="000000"/>
          <w:sz w:val="24"/>
          <w:szCs w:val="24"/>
          <w:lang w:eastAsia="tr-TR"/>
        </w:rPr>
        <w:tab/>
        <w:t xml:space="preserve">6/7337 Sayılı, “Nöbetçi Memurların Görev ve Sorumlulukları ile Çalışma </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ab/>
      </w:r>
      <w:r w:rsidRPr="00ED75A0">
        <w:rPr>
          <w:rFonts w:ascii="Times New Roman" w:hAnsi="Times New Roman"/>
          <w:color w:val="000000"/>
          <w:sz w:val="24"/>
          <w:szCs w:val="24"/>
          <w:lang w:eastAsia="tr-TR"/>
        </w:rPr>
        <w:tab/>
        <w:t>Şekillerini Gösterir Yönetmelik.”</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(d)</w:t>
      </w:r>
      <w:r w:rsidRPr="00ED75A0">
        <w:rPr>
          <w:rFonts w:ascii="Times New Roman" w:hAnsi="Times New Roman"/>
          <w:color w:val="000000"/>
          <w:sz w:val="24"/>
          <w:szCs w:val="24"/>
          <w:lang w:eastAsia="tr-TR"/>
        </w:rPr>
        <w:tab/>
        <w:t>2935 Sayılı “Olağanüstü Hal Kanunu.”</w:t>
      </w:r>
    </w:p>
    <w:p w:rsidR="00ED75A0" w:rsidRPr="00ED75A0" w:rsidRDefault="00ED75A0" w:rsidP="00ED75A0">
      <w:pPr>
        <w:spacing w:after="0" w:line="240" w:lineRule="auto"/>
        <w:ind w:firstLine="993"/>
        <w:jc w:val="both"/>
        <w:rPr>
          <w:rFonts w:ascii="Times New Roman" w:hAnsi="Times New Roman"/>
          <w:color w:val="000000"/>
          <w:sz w:val="24"/>
          <w:szCs w:val="24"/>
          <w:lang w:eastAsia="tr-TR"/>
        </w:rPr>
      </w:pPr>
    </w:p>
    <w:p w:rsidR="00ED75A0" w:rsidRPr="00ED75A0" w:rsidRDefault="00ED75A0" w:rsidP="00C61C76">
      <w:pPr>
        <w:spacing w:after="0" w:line="240" w:lineRule="auto"/>
        <w:ind w:firstLine="993"/>
        <w:jc w:val="both"/>
        <w:rPr>
          <w:rFonts w:ascii="Times New Roman" w:hAnsi="Times New Roman"/>
          <w:color w:val="000000"/>
          <w:sz w:val="24"/>
          <w:szCs w:val="24"/>
          <w:lang w:eastAsia="tr-TR"/>
        </w:rPr>
      </w:pPr>
      <w:r w:rsidRPr="00CA4A07">
        <w:rPr>
          <w:rFonts w:ascii="Times New Roman" w:hAnsi="Times New Roman"/>
          <w:color w:val="000000"/>
          <w:sz w:val="24"/>
          <w:szCs w:val="24"/>
          <w:lang w:eastAsia="tr-TR"/>
        </w:rPr>
        <w:t xml:space="preserve">İlgide kayıtlı mevzuat gereği yapılması gereken “PENDİK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w:t>
      </w:r>
      <w:r w:rsidR="00CA4A07" w:rsidRPr="00CA4A07">
        <w:rPr>
          <w:rFonts w:asciiTheme="majorHAnsi" w:hAnsiTheme="majorHAnsi"/>
          <w:sz w:val="24"/>
          <w:szCs w:val="24"/>
        </w:rPr>
        <w:t>MÜDÜRLÜĞÜ</w:t>
      </w:r>
      <w:r w:rsidR="00CA4A07" w:rsidRPr="00CA4A07">
        <w:rPr>
          <w:rFonts w:ascii="Times New Roman" w:hAnsi="Times New Roman"/>
          <w:color w:val="000000"/>
          <w:sz w:val="24"/>
          <w:szCs w:val="24"/>
          <w:lang w:eastAsia="tr-TR"/>
        </w:rPr>
        <w:t xml:space="preserve"> </w:t>
      </w:r>
      <w:r w:rsidRPr="00CA4A07">
        <w:rPr>
          <w:rFonts w:ascii="Times New Roman" w:hAnsi="Times New Roman"/>
          <w:color w:val="000000"/>
          <w:sz w:val="24"/>
          <w:szCs w:val="24"/>
          <w:lang w:eastAsia="tr-TR"/>
        </w:rPr>
        <w:t xml:space="preserve">HİZMET </w:t>
      </w:r>
      <w:r w:rsidR="00CA4A07" w:rsidRPr="00CA4A07">
        <w:rPr>
          <w:rFonts w:ascii="Times New Roman" w:hAnsi="Times New Roman"/>
          <w:color w:val="000000"/>
          <w:sz w:val="24"/>
          <w:szCs w:val="24"/>
          <w:lang w:eastAsia="tr-TR"/>
        </w:rPr>
        <w:t>BİNASI 24</w:t>
      </w:r>
      <w:r w:rsidRPr="00CA4A07">
        <w:rPr>
          <w:rFonts w:ascii="Times New Roman" w:hAnsi="Times New Roman"/>
          <w:color w:val="000000"/>
          <w:sz w:val="24"/>
          <w:szCs w:val="24"/>
          <w:lang w:eastAsia="tr-TR"/>
        </w:rPr>
        <w:t xml:space="preserve"> SAAT SÜRELİ DEVAMLI ÇALIŞMA PLANI” güncelleştirilerek hazırlanmıştır.</w:t>
      </w:r>
    </w:p>
    <w:p w:rsidR="00ED75A0" w:rsidRPr="00ED75A0" w:rsidRDefault="00ED75A0" w:rsidP="00ED75A0">
      <w:pPr>
        <w:spacing w:after="0" w:line="240" w:lineRule="auto"/>
        <w:ind w:firstLine="993"/>
        <w:jc w:val="both"/>
        <w:rPr>
          <w:rFonts w:ascii="Times New Roman" w:hAnsi="Times New Roman"/>
          <w:color w:val="000000"/>
          <w:sz w:val="24"/>
          <w:szCs w:val="24"/>
          <w:lang w:eastAsia="tr-TR"/>
        </w:rPr>
      </w:pPr>
      <w:r w:rsidRPr="00ED75A0">
        <w:rPr>
          <w:rFonts w:ascii="Times New Roman" w:hAnsi="Times New Roman"/>
          <w:color w:val="000000"/>
          <w:sz w:val="24"/>
          <w:szCs w:val="24"/>
          <w:lang w:eastAsia="tr-TR"/>
        </w:rPr>
        <w:t xml:space="preserve">PENDİK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w:t>
      </w:r>
      <w:r w:rsidR="00CA4A07" w:rsidRPr="00CA4A07">
        <w:rPr>
          <w:rFonts w:asciiTheme="majorHAnsi" w:hAnsiTheme="majorHAnsi"/>
          <w:sz w:val="24"/>
          <w:szCs w:val="24"/>
        </w:rPr>
        <w:t>MÜDÜRLÜĞÜ</w:t>
      </w:r>
      <w:r w:rsidR="00CA4A07" w:rsidRPr="00CA4A07">
        <w:rPr>
          <w:rFonts w:ascii="Times New Roman" w:hAnsi="Times New Roman"/>
          <w:color w:val="000000"/>
          <w:sz w:val="24"/>
          <w:szCs w:val="24"/>
          <w:lang w:eastAsia="tr-TR"/>
        </w:rPr>
        <w:t xml:space="preserve"> </w:t>
      </w:r>
      <w:r w:rsidRPr="00ED75A0">
        <w:rPr>
          <w:rFonts w:ascii="Times New Roman" w:hAnsi="Times New Roman"/>
          <w:color w:val="000000"/>
          <w:sz w:val="24"/>
          <w:szCs w:val="24"/>
          <w:lang w:eastAsia="tr-TR"/>
        </w:rPr>
        <w:t>HİZMET BİNASI 24 SAAT SÜRELİ DEVAMLI ÇALIŞMA PLANI’nı;</w:t>
      </w: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r w:rsidRPr="00ED75A0">
        <w:rPr>
          <w:rFonts w:ascii="Times New Roman" w:hAnsi="Times New Roman"/>
          <w:color w:val="000000"/>
          <w:sz w:val="24"/>
          <w:szCs w:val="24"/>
          <w:lang w:eastAsia="tr-TR"/>
        </w:rPr>
        <w:t xml:space="preserve">      Olurlarınıza arz ederim.</w:t>
      </w:r>
    </w:p>
    <w:p w:rsidR="0045796B" w:rsidRPr="00ED75A0" w:rsidRDefault="0045796B" w:rsidP="0045796B">
      <w:pPr>
        <w:spacing w:after="0" w:line="240" w:lineRule="auto"/>
        <w:jc w:val="both"/>
        <w:rPr>
          <w:rFonts w:ascii="Times New Roman" w:hAnsi="Times New Roman"/>
          <w:color w:val="000000"/>
          <w:sz w:val="24"/>
          <w:szCs w:val="24"/>
          <w:lang w:eastAsia="tr-TR"/>
        </w:rPr>
      </w:pP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p>
    <w:p w:rsidR="00ED75A0" w:rsidRPr="00C61C76" w:rsidRDefault="00ED75A0" w:rsidP="00ED75A0">
      <w:pPr>
        <w:spacing w:after="0" w:line="240" w:lineRule="auto"/>
        <w:ind w:left="6379"/>
        <w:rPr>
          <w:rFonts w:ascii="Times New Roman" w:hAnsi="Times New Roman"/>
          <w:color w:val="FF0000"/>
          <w:sz w:val="24"/>
          <w:szCs w:val="24"/>
          <w:lang w:eastAsia="tr-TR"/>
        </w:rPr>
      </w:pPr>
      <w:r w:rsidRPr="00C61C76">
        <w:rPr>
          <w:rFonts w:ascii="Times New Roman" w:hAnsi="Times New Roman"/>
          <w:b/>
          <w:color w:val="FF0000"/>
          <w:sz w:val="24"/>
          <w:szCs w:val="24"/>
          <w:lang w:eastAsia="tr-TR"/>
        </w:rPr>
        <w:t xml:space="preserve"> </w:t>
      </w:r>
      <w:r w:rsidR="00C61C76" w:rsidRPr="00C61C76">
        <w:rPr>
          <w:rFonts w:ascii="Times New Roman" w:hAnsi="Times New Roman"/>
          <w:color w:val="FF0000"/>
          <w:sz w:val="24"/>
          <w:szCs w:val="24"/>
          <w:lang w:eastAsia="tr-TR"/>
        </w:rPr>
        <w:t>……………………………..</w:t>
      </w:r>
    </w:p>
    <w:p w:rsidR="00ED75A0" w:rsidRPr="00D0529C" w:rsidRDefault="00ED75A0" w:rsidP="00ED75A0">
      <w:pPr>
        <w:spacing w:after="0" w:line="240" w:lineRule="auto"/>
        <w:rPr>
          <w:rFonts w:ascii="Times New Roman" w:hAnsi="Times New Roman"/>
          <w:b/>
          <w:color w:val="000000"/>
          <w:sz w:val="24"/>
          <w:szCs w:val="24"/>
          <w:lang w:eastAsia="tr-TR"/>
        </w:rPr>
      </w:pPr>
      <w:r w:rsidRPr="00ED75A0">
        <w:rPr>
          <w:rFonts w:ascii="Times New Roman" w:hAnsi="Times New Roman"/>
          <w:b/>
          <w:color w:val="000000"/>
          <w:sz w:val="24"/>
          <w:szCs w:val="24"/>
          <w:lang w:eastAsia="tr-TR"/>
        </w:rPr>
        <w:t xml:space="preserve">                                                                                                       </w:t>
      </w:r>
      <w:r w:rsidRPr="00ED75A0">
        <w:rPr>
          <w:rFonts w:ascii="Times New Roman" w:hAnsi="Times New Roman"/>
          <w:color w:val="000000"/>
          <w:sz w:val="24"/>
          <w:szCs w:val="24"/>
          <w:lang w:eastAsia="tr-TR"/>
        </w:rPr>
        <w:t xml:space="preserve">  </w:t>
      </w:r>
      <w:r w:rsidR="00D0529C">
        <w:rPr>
          <w:rFonts w:ascii="Times New Roman" w:hAnsi="Times New Roman"/>
          <w:color w:val="000000"/>
          <w:sz w:val="24"/>
          <w:szCs w:val="24"/>
          <w:lang w:eastAsia="tr-TR"/>
        </w:rPr>
        <w:t xml:space="preserve"> </w:t>
      </w:r>
      <w:r w:rsidR="00D0529C" w:rsidRPr="00D0529C">
        <w:rPr>
          <w:rFonts w:ascii="Times New Roman" w:hAnsi="Times New Roman"/>
          <w:b/>
          <w:color w:val="000000"/>
          <w:sz w:val="24"/>
          <w:szCs w:val="24"/>
          <w:lang w:eastAsia="tr-TR"/>
        </w:rPr>
        <w:t xml:space="preserve">Sivil Savunma </w:t>
      </w:r>
      <w:r w:rsidRPr="00D0529C">
        <w:rPr>
          <w:rFonts w:ascii="Times New Roman" w:hAnsi="Times New Roman"/>
          <w:b/>
          <w:color w:val="000000"/>
          <w:sz w:val="24"/>
          <w:szCs w:val="24"/>
          <w:lang w:eastAsia="tr-TR"/>
        </w:rPr>
        <w:t>Daire Amiri</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u w:val="single"/>
          <w:lang w:eastAsia="tr-TR"/>
        </w:rPr>
      </w:pPr>
    </w:p>
    <w:p w:rsidR="0045796B" w:rsidRDefault="0045796B" w:rsidP="00ED75A0">
      <w:pPr>
        <w:spacing w:after="0" w:line="240" w:lineRule="auto"/>
        <w:jc w:val="center"/>
        <w:rPr>
          <w:rFonts w:ascii="Times New Roman" w:hAnsi="Times New Roman"/>
          <w:color w:val="000000"/>
          <w:sz w:val="24"/>
          <w:szCs w:val="24"/>
          <w:lang w:eastAsia="tr-TR"/>
        </w:rPr>
      </w:pPr>
    </w:p>
    <w:p w:rsidR="0045796B" w:rsidRPr="00ED75A0" w:rsidRDefault="0045796B" w:rsidP="0045796B">
      <w:pPr>
        <w:spacing w:after="0" w:line="240" w:lineRule="auto"/>
        <w:rPr>
          <w:rFonts w:ascii="Times New Roman" w:hAnsi="Times New Roman"/>
          <w:color w:val="000000"/>
          <w:sz w:val="24"/>
          <w:szCs w:val="24"/>
          <w:lang w:eastAsia="tr-TR"/>
        </w:rPr>
      </w:pPr>
    </w:p>
    <w:p w:rsidR="00ED75A0" w:rsidRPr="00ED75A0" w:rsidRDefault="00ED75A0" w:rsidP="00ED75A0">
      <w:pPr>
        <w:spacing w:after="0" w:line="240" w:lineRule="auto"/>
        <w:jc w:val="center"/>
        <w:rPr>
          <w:rFonts w:ascii="Times New Roman" w:hAnsi="Times New Roman"/>
          <w:color w:val="000000"/>
          <w:sz w:val="24"/>
          <w:szCs w:val="24"/>
          <w:lang w:eastAsia="tr-TR"/>
        </w:rPr>
      </w:pPr>
    </w:p>
    <w:p w:rsidR="00ED75A0" w:rsidRPr="00ED75A0" w:rsidRDefault="00ED75A0" w:rsidP="00ED75A0">
      <w:pPr>
        <w:spacing w:after="0" w:line="240" w:lineRule="auto"/>
        <w:jc w:val="center"/>
        <w:rPr>
          <w:rFonts w:ascii="Times New Roman" w:hAnsi="Times New Roman"/>
          <w:color w:val="000000"/>
          <w:sz w:val="24"/>
          <w:szCs w:val="24"/>
          <w:lang w:eastAsia="tr-TR"/>
        </w:rPr>
      </w:pPr>
      <w:r w:rsidRPr="00ED75A0">
        <w:rPr>
          <w:rFonts w:ascii="Times New Roman" w:hAnsi="Times New Roman"/>
          <w:color w:val="000000"/>
          <w:sz w:val="24"/>
          <w:szCs w:val="24"/>
          <w:lang w:eastAsia="tr-TR"/>
        </w:rPr>
        <w:t xml:space="preserve"> OLUR</w:t>
      </w:r>
    </w:p>
    <w:p w:rsidR="00ED75A0" w:rsidRPr="00ED75A0" w:rsidRDefault="004B1817" w:rsidP="00ED75A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w:t>
      </w:r>
      <w:r w:rsidRPr="00ED75A0">
        <w:rPr>
          <w:rFonts w:ascii="Times New Roman" w:hAnsi="Times New Roman"/>
          <w:color w:val="000000"/>
          <w:sz w:val="24"/>
          <w:szCs w:val="24"/>
          <w:lang w:eastAsia="tr-TR"/>
        </w:rPr>
        <w:t>.</w:t>
      </w:r>
      <w:r w:rsidR="00ED75A0" w:rsidRPr="00ED75A0">
        <w:rPr>
          <w:rFonts w:ascii="Times New Roman" w:hAnsi="Times New Roman"/>
          <w:color w:val="000000"/>
          <w:sz w:val="24"/>
          <w:szCs w:val="24"/>
          <w:lang w:eastAsia="tr-TR"/>
        </w:rPr>
        <w:t>/ …</w:t>
      </w:r>
      <w:r>
        <w:rPr>
          <w:rFonts w:ascii="Times New Roman" w:hAnsi="Times New Roman"/>
          <w:color w:val="000000"/>
          <w:sz w:val="24"/>
          <w:szCs w:val="24"/>
          <w:lang w:eastAsia="tr-TR"/>
        </w:rPr>
        <w:t>..</w:t>
      </w:r>
      <w:r w:rsidR="00ED75A0" w:rsidRPr="00ED75A0">
        <w:rPr>
          <w:rFonts w:ascii="Times New Roman" w:hAnsi="Times New Roman"/>
          <w:color w:val="000000"/>
          <w:sz w:val="24"/>
          <w:szCs w:val="24"/>
          <w:lang w:eastAsia="tr-TR"/>
        </w:rPr>
        <w:t>./ 201</w:t>
      </w:r>
      <w:r w:rsidR="00CA4A07">
        <w:rPr>
          <w:rFonts w:ascii="Times New Roman" w:hAnsi="Times New Roman"/>
          <w:color w:val="000000"/>
          <w:sz w:val="24"/>
          <w:szCs w:val="24"/>
          <w:lang w:eastAsia="tr-TR"/>
        </w:rPr>
        <w:t>6</w:t>
      </w:r>
    </w:p>
    <w:p w:rsidR="00ED75A0" w:rsidRPr="00ED75A0" w:rsidRDefault="00E73E18" w:rsidP="00E73E18">
      <w:pPr>
        <w:tabs>
          <w:tab w:val="left" w:pos="7181"/>
        </w:tabs>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MÜDÜR</w:t>
      </w:r>
    </w:p>
    <w:p w:rsidR="00ED75A0" w:rsidRPr="00ED75A0" w:rsidRDefault="00ED75A0" w:rsidP="00E73E18">
      <w:pPr>
        <w:spacing w:after="0" w:line="240" w:lineRule="auto"/>
        <w:jc w:val="center"/>
        <w:rPr>
          <w:rFonts w:ascii="Times New Roman" w:hAnsi="Times New Roman"/>
          <w:color w:val="000000"/>
          <w:sz w:val="24"/>
          <w:szCs w:val="24"/>
          <w:lang w:eastAsia="tr-TR"/>
        </w:rPr>
      </w:pPr>
    </w:p>
    <w:p w:rsidR="00ED75A0" w:rsidRPr="00ED75A0" w:rsidRDefault="00C61C76" w:rsidP="00C61C76">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lastRenderedPageBreak/>
        <w:t>……………………………</w:t>
      </w:r>
    </w:p>
    <w:p w:rsidR="00ED75A0" w:rsidRPr="00ED75A0" w:rsidRDefault="00ED75A0" w:rsidP="00ED75A0">
      <w:pPr>
        <w:tabs>
          <w:tab w:val="left" w:pos="900"/>
        </w:tabs>
        <w:spacing w:after="0" w:line="240" w:lineRule="auto"/>
        <w:rPr>
          <w:rFonts w:ascii="Times New Roman" w:hAnsi="Times New Roman"/>
          <w:color w:val="000000"/>
          <w:sz w:val="24"/>
          <w:szCs w:val="18"/>
          <w:lang w:eastAsia="tr-TR"/>
        </w:rPr>
      </w:pPr>
    </w:p>
    <w:p w:rsidR="00C83B2E" w:rsidRDefault="00C83B2E" w:rsidP="00605936">
      <w:pPr>
        <w:tabs>
          <w:tab w:val="left" w:pos="1403"/>
        </w:tabs>
        <w:rPr>
          <w:rFonts w:ascii="Arial" w:hAnsi="Arial" w:cs="Arial"/>
        </w:rPr>
      </w:pPr>
    </w:p>
    <w:p w:rsidR="00BB3E6A" w:rsidRDefault="00BB3E6A" w:rsidP="00E85175">
      <w:pPr>
        <w:spacing w:after="0" w:line="240" w:lineRule="auto"/>
        <w:jc w:val="center"/>
        <w:rPr>
          <w:rFonts w:ascii="Times New Roman" w:hAnsi="Times New Roman"/>
          <w:b/>
          <w:color w:val="000000"/>
          <w:sz w:val="24"/>
          <w:szCs w:val="18"/>
          <w:lang w:eastAsia="tr-TR"/>
        </w:rPr>
      </w:pPr>
    </w:p>
    <w:p w:rsidR="00E85175" w:rsidRPr="00CA4A07" w:rsidRDefault="00CA4A07" w:rsidP="00CA4A07">
      <w:pPr>
        <w:spacing w:after="0" w:line="240" w:lineRule="auto"/>
        <w:jc w:val="center"/>
        <w:rPr>
          <w:rFonts w:ascii="Times New Roman" w:hAnsi="Times New Roman"/>
          <w:b/>
          <w:color w:val="000000"/>
          <w:sz w:val="24"/>
          <w:szCs w:val="18"/>
          <w:lang w:eastAsia="tr-TR"/>
        </w:rPr>
      </w:pPr>
      <w:r w:rsidRPr="00CA4A07">
        <w:rPr>
          <w:rFonts w:ascii="Times New Roman" w:hAnsi="Times New Roman"/>
          <w:b/>
          <w:color w:val="000000"/>
          <w:sz w:val="24"/>
          <w:szCs w:val="18"/>
          <w:lang w:eastAsia="tr-TR"/>
        </w:rPr>
        <w:t xml:space="preserve">PENDİK </w:t>
      </w:r>
      <w:r w:rsidR="00D06435" w:rsidRPr="00964E42">
        <w:rPr>
          <w:sz w:val="24"/>
          <w:szCs w:val="24"/>
        </w:rPr>
        <w:t xml:space="preserve">Kurumu /  Okulu </w:t>
      </w:r>
      <w:r w:rsidRPr="00CA4A07">
        <w:rPr>
          <w:rFonts w:asciiTheme="majorHAnsi" w:hAnsiTheme="majorHAnsi"/>
          <w:b/>
          <w:sz w:val="24"/>
          <w:szCs w:val="24"/>
        </w:rPr>
        <w:t>MÜDÜRLÜĞÜ</w:t>
      </w:r>
    </w:p>
    <w:p w:rsidR="00E85175" w:rsidRPr="00E85175" w:rsidRDefault="00CA4A07" w:rsidP="00E85175">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Sivil Savunma </w:t>
      </w:r>
      <w:r w:rsidR="00E85175" w:rsidRPr="00E85175">
        <w:rPr>
          <w:rFonts w:ascii="Times New Roman" w:hAnsi="Times New Roman"/>
          <w:b/>
          <w:color w:val="000000"/>
          <w:sz w:val="24"/>
          <w:szCs w:val="24"/>
          <w:lang w:eastAsia="tr-TR"/>
        </w:rPr>
        <w:t>Daire Amirliği</w:t>
      </w:r>
    </w:p>
    <w:p w:rsidR="00E85175" w:rsidRPr="00E85175" w:rsidRDefault="00E85175" w:rsidP="00E85175">
      <w:pPr>
        <w:spacing w:after="0" w:line="240" w:lineRule="auto"/>
        <w:rPr>
          <w:rFonts w:ascii="Times New Roman" w:hAnsi="Times New Roman"/>
          <w:b/>
          <w:color w:val="000000"/>
          <w:sz w:val="24"/>
          <w:szCs w:val="18"/>
          <w:lang w:eastAsia="tr-TR"/>
        </w:rPr>
      </w:pPr>
    </w:p>
    <w:p w:rsidR="00BB3E6A" w:rsidRDefault="00BB3E6A" w:rsidP="00E85175">
      <w:pPr>
        <w:keepNext/>
        <w:tabs>
          <w:tab w:val="left" w:pos="993"/>
        </w:tabs>
        <w:spacing w:after="0" w:line="240" w:lineRule="auto"/>
        <w:outlineLvl w:val="7"/>
        <w:rPr>
          <w:rFonts w:ascii="Times New Roman" w:hAnsi="Times New Roman"/>
          <w:b/>
          <w:bCs/>
          <w:sz w:val="24"/>
          <w:szCs w:val="20"/>
          <w:lang w:eastAsia="tr-TR"/>
        </w:rPr>
      </w:pPr>
    </w:p>
    <w:p w:rsidR="00BB3E6A" w:rsidRDefault="00BB3E6A" w:rsidP="00E85175">
      <w:pPr>
        <w:keepNext/>
        <w:tabs>
          <w:tab w:val="left" w:pos="993"/>
        </w:tabs>
        <w:spacing w:after="0" w:line="240" w:lineRule="auto"/>
        <w:outlineLvl w:val="7"/>
        <w:rPr>
          <w:rFonts w:ascii="Times New Roman" w:hAnsi="Times New Roman"/>
          <w:b/>
          <w:bCs/>
          <w:sz w:val="24"/>
          <w:szCs w:val="20"/>
          <w:lang w:eastAsia="tr-TR"/>
        </w:rPr>
      </w:pPr>
    </w:p>
    <w:p w:rsidR="00E85175" w:rsidRPr="00E85175" w:rsidRDefault="00F96504" w:rsidP="00E85175">
      <w:pPr>
        <w:keepNext/>
        <w:tabs>
          <w:tab w:val="left" w:pos="993"/>
        </w:tabs>
        <w:spacing w:after="0" w:line="240" w:lineRule="auto"/>
        <w:outlineLvl w:val="7"/>
        <w:rPr>
          <w:rFonts w:ascii="Times New Roman" w:hAnsi="Times New Roman"/>
          <w:b/>
          <w:sz w:val="24"/>
          <w:szCs w:val="20"/>
          <w:lang w:eastAsia="tr-TR"/>
        </w:rPr>
      </w:pPr>
      <w:r w:rsidRPr="00E85175">
        <w:rPr>
          <w:rFonts w:ascii="Times New Roman" w:hAnsi="Times New Roman"/>
          <w:b/>
          <w:bCs/>
          <w:sz w:val="24"/>
          <w:szCs w:val="20"/>
          <w:lang w:eastAsia="tr-TR"/>
        </w:rPr>
        <w:t>SAYI: B050SSG4347000</w:t>
      </w:r>
      <w:r w:rsidR="00E85175" w:rsidRPr="00E85175">
        <w:rPr>
          <w:rFonts w:ascii="Times New Roman" w:hAnsi="Times New Roman"/>
          <w:b/>
          <w:bCs/>
          <w:sz w:val="24"/>
          <w:szCs w:val="20"/>
          <w:lang w:eastAsia="tr-TR"/>
        </w:rPr>
        <w:t>-351.02-</w:t>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t xml:space="preserve">                  </w:t>
      </w:r>
    </w:p>
    <w:p w:rsidR="00E85175" w:rsidRPr="00E85175" w:rsidRDefault="00E85175" w:rsidP="00E85175">
      <w:pPr>
        <w:keepNext/>
        <w:tabs>
          <w:tab w:val="left" w:pos="993"/>
        </w:tabs>
        <w:spacing w:after="0" w:line="240" w:lineRule="auto"/>
        <w:ind w:left="993" w:right="4536" w:hanging="993"/>
        <w:outlineLvl w:val="5"/>
        <w:rPr>
          <w:rFonts w:ascii="Times New Roman" w:hAnsi="Times New Roman"/>
          <w:b/>
          <w:sz w:val="24"/>
          <w:szCs w:val="20"/>
          <w:lang w:eastAsia="tr-TR"/>
        </w:rPr>
      </w:pPr>
      <w:r w:rsidRPr="00E85175">
        <w:rPr>
          <w:rFonts w:ascii="Times New Roman" w:hAnsi="Times New Roman"/>
          <w:b/>
          <w:sz w:val="24"/>
          <w:szCs w:val="20"/>
          <w:lang w:eastAsia="tr-TR"/>
        </w:rPr>
        <w:t xml:space="preserve">KONU : </w:t>
      </w:r>
      <w:r w:rsidRPr="00E85175">
        <w:rPr>
          <w:rFonts w:ascii="Times New Roman" w:hAnsi="Times New Roman"/>
          <w:b/>
          <w:sz w:val="24"/>
          <w:szCs w:val="20"/>
          <w:lang w:eastAsia="tr-TR"/>
        </w:rPr>
        <w:tab/>
      </w:r>
      <w:r w:rsidRPr="00E85175">
        <w:rPr>
          <w:rFonts w:ascii="Times New Roman" w:hAnsi="Times New Roman"/>
          <w:b/>
          <w:bCs/>
          <w:sz w:val="24"/>
          <w:szCs w:val="20"/>
          <w:lang w:eastAsia="tr-TR"/>
        </w:rPr>
        <w:t xml:space="preserve">24 Saat Süreli </w:t>
      </w:r>
      <w:r w:rsidR="00F96504" w:rsidRPr="00E85175">
        <w:rPr>
          <w:rFonts w:ascii="Times New Roman" w:hAnsi="Times New Roman"/>
          <w:b/>
          <w:bCs/>
          <w:sz w:val="24"/>
          <w:szCs w:val="20"/>
          <w:lang w:eastAsia="tr-TR"/>
        </w:rPr>
        <w:t>Devamlı Çalışma</w:t>
      </w:r>
      <w:r w:rsidRPr="00E85175">
        <w:rPr>
          <w:rFonts w:ascii="Times New Roman" w:hAnsi="Times New Roman"/>
          <w:b/>
          <w:bCs/>
          <w:sz w:val="24"/>
          <w:szCs w:val="20"/>
          <w:lang w:eastAsia="tr-TR"/>
        </w:rPr>
        <w:t xml:space="preserve"> Planı</w:t>
      </w:r>
    </w:p>
    <w:p w:rsidR="00E85175" w:rsidRPr="00E85175" w:rsidRDefault="00E85175" w:rsidP="00E85175">
      <w:pPr>
        <w:keepNext/>
        <w:spacing w:after="0" w:line="240" w:lineRule="auto"/>
        <w:outlineLvl w:val="6"/>
        <w:rPr>
          <w:rFonts w:ascii="Times New Roman" w:hAnsi="Times New Roman"/>
          <w:sz w:val="24"/>
          <w:szCs w:val="20"/>
          <w:lang w:eastAsia="tr-TR"/>
        </w:rPr>
      </w:pPr>
      <w:r w:rsidRPr="00E85175">
        <w:rPr>
          <w:rFonts w:ascii="Times New Roman" w:hAnsi="Times New Roman"/>
          <w:sz w:val="24"/>
          <w:szCs w:val="20"/>
          <w:lang w:eastAsia="tr-TR"/>
        </w:rPr>
        <w:t xml:space="preserve">                                       </w:t>
      </w:r>
    </w:p>
    <w:p w:rsidR="00E85175" w:rsidRDefault="00E85175" w:rsidP="00E85175">
      <w:pPr>
        <w:spacing w:after="0" w:line="240" w:lineRule="auto"/>
        <w:rPr>
          <w:rFonts w:ascii="Times New Roman" w:hAnsi="Times New Roman"/>
          <w:color w:val="000000"/>
          <w:sz w:val="24"/>
          <w:szCs w:val="18"/>
          <w:lang w:eastAsia="tr-TR"/>
        </w:rPr>
      </w:pPr>
    </w:p>
    <w:p w:rsidR="00E85175" w:rsidRPr="00E85175" w:rsidRDefault="00F96504" w:rsidP="00F96504">
      <w:pPr>
        <w:keepNext/>
        <w:tabs>
          <w:tab w:val="left" w:pos="0"/>
        </w:tabs>
        <w:spacing w:before="240" w:after="60" w:line="240" w:lineRule="auto"/>
        <w:outlineLvl w:val="0"/>
        <w:rPr>
          <w:rFonts w:ascii="Times New Roman" w:hAnsi="Times New Roman"/>
          <w:b/>
          <w:color w:val="000000"/>
          <w:kern w:val="32"/>
          <w:sz w:val="32"/>
          <w:szCs w:val="32"/>
          <w:lang w:eastAsia="tr-TR"/>
        </w:rPr>
      </w:pPr>
      <w:r>
        <w:rPr>
          <w:rFonts w:ascii="Times New Roman" w:hAnsi="Times New Roman"/>
          <w:color w:val="000000"/>
          <w:sz w:val="24"/>
          <w:szCs w:val="18"/>
          <w:lang w:eastAsia="tr-TR"/>
        </w:rPr>
        <w:t xml:space="preserve">                                                                   </w:t>
      </w:r>
      <w:r w:rsidR="00E85175" w:rsidRPr="00E85175">
        <w:rPr>
          <w:rFonts w:ascii="Times New Roman" w:hAnsi="Times New Roman"/>
          <w:b/>
          <w:color w:val="000000"/>
          <w:kern w:val="32"/>
          <w:sz w:val="32"/>
          <w:szCs w:val="32"/>
          <w:lang w:eastAsia="tr-TR"/>
        </w:rPr>
        <w:t>TALİMAT</w:t>
      </w:r>
    </w:p>
    <w:p w:rsidR="00E85175" w:rsidRDefault="00E85175" w:rsidP="00F96504">
      <w:pPr>
        <w:tabs>
          <w:tab w:val="left" w:pos="0"/>
        </w:tabs>
        <w:spacing w:after="0" w:line="240" w:lineRule="auto"/>
        <w:ind w:firstLine="851"/>
        <w:jc w:val="center"/>
        <w:rPr>
          <w:rFonts w:ascii="Times New Roman" w:hAnsi="Times New Roman"/>
          <w:color w:val="000000"/>
          <w:sz w:val="24"/>
          <w:szCs w:val="18"/>
          <w:lang w:eastAsia="tr-TR"/>
        </w:rPr>
      </w:pPr>
    </w:p>
    <w:p w:rsidR="00BB3E6A" w:rsidRPr="00E85175" w:rsidRDefault="00BB3E6A" w:rsidP="00E85175">
      <w:pPr>
        <w:tabs>
          <w:tab w:val="left" w:pos="0"/>
        </w:tabs>
        <w:spacing w:after="0" w:line="240" w:lineRule="auto"/>
        <w:ind w:firstLine="851"/>
        <w:jc w:val="center"/>
        <w:rPr>
          <w:rFonts w:ascii="Times New Roman" w:hAnsi="Times New Roman"/>
          <w:color w:val="000000"/>
          <w:sz w:val="24"/>
          <w:szCs w:val="18"/>
          <w:lang w:eastAsia="tr-TR"/>
        </w:rPr>
      </w:pPr>
    </w:p>
    <w:p w:rsidR="00E85175" w:rsidRPr="00E85175" w:rsidRDefault="00E85175" w:rsidP="00E85175">
      <w:pPr>
        <w:keepNext/>
        <w:tabs>
          <w:tab w:val="left" w:pos="851"/>
          <w:tab w:val="left" w:pos="1418"/>
        </w:tabs>
        <w:spacing w:after="0" w:line="240" w:lineRule="auto"/>
        <w:ind w:left="1418" w:hanging="1418"/>
        <w:outlineLvl w:val="5"/>
        <w:rPr>
          <w:rFonts w:ascii="Times New Roman" w:hAnsi="Times New Roman"/>
          <w:bCs/>
          <w:sz w:val="24"/>
          <w:szCs w:val="20"/>
          <w:lang w:eastAsia="tr-TR"/>
        </w:rPr>
      </w:pPr>
      <w:r w:rsidRPr="00E85175">
        <w:rPr>
          <w:rFonts w:ascii="Times New Roman" w:hAnsi="Times New Roman"/>
          <w:b/>
          <w:bCs/>
          <w:sz w:val="24"/>
          <w:szCs w:val="20"/>
          <w:lang w:eastAsia="tr-TR"/>
        </w:rPr>
        <w:t>İLGİ</w:t>
      </w:r>
      <w:r w:rsidRPr="00E85175">
        <w:rPr>
          <w:rFonts w:ascii="Times New Roman" w:hAnsi="Times New Roman"/>
          <w:b/>
          <w:bCs/>
          <w:sz w:val="24"/>
          <w:szCs w:val="20"/>
          <w:lang w:eastAsia="tr-TR"/>
        </w:rPr>
        <w:tab/>
        <w:t xml:space="preserve">: </w:t>
      </w:r>
      <w:r w:rsidRPr="00E85175">
        <w:rPr>
          <w:rFonts w:ascii="Times New Roman" w:hAnsi="Times New Roman"/>
          <w:sz w:val="24"/>
          <w:szCs w:val="20"/>
          <w:lang w:eastAsia="tr-TR"/>
        </w:rPr>
        <w:t>(a)</w:t>
      </w:r>
      <w:r w:rsidRPr="00E85175">
        <w:rPr>
          <w:rFonts w:ascii="Times New Roman" w:hAnsi="Times New Roman"/>
          <w:sz w:val="24"/>
          <w:szCs w:val="20"/>
          <w:lang w:eastAsia="tr-TR"/>
        </w:rPr>
        <w:tab/>
      </w:r>
      <w:r w:rsidRPr="00E85175">
        <w:rPr>
          <w:rFonts w:ascii="Times New Roman" w:hAnsi="Times New Roman"/>
          <w:bCs/>
          <w:sz w:val="24"/>
          <w:szCs w:val="20"/>
          <w:lang w:eastAsia="tr-TR"/>
        </w:rPr>
        <w:t>711 sayılı “Nöbetçi, Memurluğu Kurulmasını ve Olağanüstü Hal Tatbikatlarında Mesainin 24 Saat Devamını Sağlayan Kanun.”</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2941 sayılı “Seferberlik ve Savaş Hali Kanunu.”</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ab/>
      </w:r>
      <w:r w:rsidRPr="00E85175">
        <w:rPr>
          <w:rFonts w:ascii="Times New Roman" w:hAnsi="Times New Roman"/>
          <w:color w:val="000000"/>
          <w:sz w:val="24"/>
          <w:szCs w:val="18"/>
          <w:lang w:eastAsia="tr-TR"/>
        </w:rPr>
        <w:t xml:space="preserve">2935 sayılı “Olağanüstü Hal Kanunu.” </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6/7337 sayılı, “Nöbetçi Memurların Görev ve Sorumlulukları ile Çalışma Şekillerini Gösterir Yönetmelik.”</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 xml:space="preserve">İlgi (a,b,c) Kanunlar ile ilgi (d) Yönetmelik gereğince hazırlanan Pendik </w:t>
      </w:r>
      <w:r w:rsidR="00C61C76">
        <w:rPr>
          <w:rFonts w:asciiTheme="majorHAnsi" w:hAnsiTheme="majorHAnsi"/>
          <w:sz w:val="24"/>
          <w:szCs w:val="24"/>
        </w:rPr>
        <w:t>…………………..</w:t>
      </w:r>
      <w:r w:rsidR="00CA4A07" w:rsidRPr="00CA4A07">
        <w:rPr>
          <w:rFonts w:asciiTheme="majorHAnsi" w:hAnsiTheme="majorHAnsi"/>
          <w:sz w:val="24"/>
          <w:szCs w:val="24"/>
        </w:rPr>
        <w:t xml:space="preserve"> Müdürlüğü</w:t>
      </w:r>
      <w:r w:rsidR="00CA4A07" w:rsidRPr="00CA4A07">
        <w:rPr>
          <w:rFonts w:ascii="Times New Roman" w:hAnsi="Times New Roman"/>
          <w:color w:val="000000"/>
          <w:sz w:val="24"/>
          <w:szCs w:val="24"/>
          <w:lang w:eastAsia="tr-TR"/>
        </w:rPr>
        <w:t xml:space="preserve"> </w:t>
      </w:r>
      <w:r w:rsidRPr="00E85175">
        <w:rPr>
          <w:rFonts w:ascii="Times New Roman" w:hAnsi="Times New Roman"/>
          <w:color w:val="000000"/>
          <w:sz w:val="24"/>
          <w:szCs w:val="24"/>
          <w:lang w:eastAsia="tr-TR"/>
        </w:rPr>
        <w:t xml:space="preserve">Hizmet Binası 24 Saat Süreli Devamlı Çalışma Planı Ek’te gönderilmiş olup söz konusu plan Olağanüstü Hal Seferberlik ve Savaş Hali, Doğal Afetler ve tatbikatlarda gerektiğinde uygulanacaktır.                </w:t>
      </w:r>
      <w:r w:rsidRPr="00E85175">
        <w:rPr>
          <w:rFonts w:ascii="Times New Roman" w:hAnsi="Times New Roman"/>
          <w:color w:val="000000"/>
          <w:sz w:val="24"/>
          <w:szCs w:val="24"/>
          <w:lang w:eastAsia="tr-TR"/>
        </w:rPr>
        <w:tab/>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 xml:space="preserve"> Vardiya gurupları ve bu g</w:t>
      </w:r>
      <w:r w:rsidR="004D220C">
        <w:rPr>
          <w:rFonts w:ascii="Times New Roman" w:hAnsi="Times New Roman"/>
          <w:color w:val="000000"/>
          <w:sz w:val="24"/>
          <w:szCs w:val="24"/>
          <w:lang w:eastAsia="tr-TR"/>
        </w:rPr>
        <w:t>u</w:t>
      </w:r>
      <w:r w:rsidRPr="00E85175">
        <w:rPr>
          <w:rFonts w:ascii="Times New Roman" w:hAnsi="Times New Roman"/>
          <w:color w:val="000000"/>
          <w:sz w:val="24"/>
          <w:szCs w:val="24"/>
          <w:lang w:eastAsia="tr-TR"/>
        </w:rPr>
        <w:t xml:space="preserve">ruplardaki vardiya amirleri yukarıda belirtilen hallerin veya Milli Alarm emirlerinin ilanından iptaline kadar geçen sürede 24 saat sürekli olarak çalışacaklardır. </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Nöbetçi memurları aylık nöbet listelerine göre görevlerine devam edeceklerdir.</w:t>
      </w:r>
    </w:p>
    <w:p w:rsidR="00E85175" w:rsidRPr="00E85175" w:rsidRDefault="00E85175" w:rsidP="00E85175">
      <w:pPr>
        <w:spacing w:after="0" w:line="240" w:lineRule="auto"/>
        <w:jc w:val="center"/>
        <w:rPr>
          <w:rFonts w:ascii="Times New Roman" w:hAnsi="Times New Roman"/>
          <w:b/>
          <w:color w:val="000000"/>
          <w:sz w:val="24"/>
          <w:szCs w:val="24"/>
          <w:lang w:eastAsia="tr-TR"/>
        </w:rPr>
      </w:pPr>
      <w:r w:rsidRPr="00E85175">
        <w:rPr>
          <w:rFonts w:ascii="Times New Roman" w:hAnsi="Times New Roman"/>
          <w:color w:val="000000"/>
          <w:sz w:val="24"/>
          <w:szCs w:val="24"/>
          <w:lang w:eastAsia="tr-TR"/>
        </w:rPr>
        <w:t>Gerektiğinde çalışmaların plan esaslarına uygun olarak yürütülmesinden ve zaman içinde personel sirkülasyonundan kaynaklanabilecek değişikliklerin Hükümet Konağı Daire Amirliği</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bildirilmesinden kurum  amirleri mesuldür.</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Gereğini bilgilerinize rica ederim.</w:t>
      </w:r>
    </w:p>
    <w:p w:rsidR="00E85175" w:rsidRPr="00E85175" w:rsidRDefault="00E85175" w:rsidP="00C61C76">
      <w:pPr>
        <w:spacing w:after="0" w:line="240" w:lineRule="auto"/>
        <w:rPr>
          <w:rFonts w:ascii="Times New Roman" w:hAnsi="Times New Roman"/>
          <w:color w:val="000000"/>
          <w:sz w:val="24"/>
          <w:szCs w:val="24"/>
          <w:lang w:eastAsia="tr-TR"/>
        </w:rPr>
      </w:pPr>
    </w:p>
    <w:p w:rsidR="00E85175" w:rsidRPr="00E85175" w:rsidRDefault="00E85175" w:rsidP="00E85175">
      <w:pPr>
        <w:spacing w:after="0" w:line="240" w:lineRule="auto"/>
        <w:jc w:val="center"/>
        <w:rPr>
          <w:rFonts w:ascii="Times New Roman" w:hAnsi="Times New Roman"/>
          <w:color w:val="000000"/>
          <w:sz w:val="24"/>
          <w:szCs w:val="24"/>
          <w:lang w:eastAsia="tr-TR"/>
        </w:rPr>
      </w:pPr>
    </w:p>
    <w:p w:rsidR="00E85175" w:rsidRPr="00E85175" w:rsidRDefault="00E85175" w:rsidP="00E85175">
      <w:pPr>
        <w:spacing w:after="0" w:line="240" w:lineRule="auto"/>
        <w:jc w:val="center"/>
        <w:rPr>
          <w:rFonts w:ascii="Times New Roman" w:hAnsi="Times New Roman"/>
          <w:color w:val="000000"/>
          <w:sz w:val="24"/>
          <w:szCs w:val="24"/>
          <w:lang w:eastAsia="tr-TR"/>
        </w:rPr>
      </w:pPr>
    </w:p>
    <w:p w:rsidR="00E85175" w:rsidRPr="00C61C76" w:rsidRDefault="00E85175" w:rsidP="00E85175">
      <w:pPr>
        <w:spacing w:after="0" w:line="240" w:lineRule="auto"/>
        <w:jc w:val="center"/>
        <w:rPr>
          <w:rFonts w:ascii="Times New Roman" w:hAnsi="Times New Roman"/>
          <w:color w:val="FF0000"/>
          <w:sz w:val="24"/>
          <w:szCs w:val="24"/>
          <w:lang w:eastAsia="tr-TR"/>
        </w:rPr>
      </w:pPr>
      <w:r w:rsidRPr="00E85175">
        <w:rPr>
          <w:rFonts w:ascii="Times New Roman" w:hAnsi="Times New Roman"/>
          <w:color w:val="000000"/>
          <w:sz w:val="24"/>
          <w:szCs w:val="24"/>
          <w:lang w:eastAsia="tr-TR"/>
        </w:rPr>
        <w:t xml:space="preserve">                                                </w:t>
      </w:r>
      <w:r w:rsidR="00CA4A07">
        <w:rPr>
          <w:rFonts w:ascii="Times New Roman" w:hAnsi="Times New Roman"/>
          <w:color w:val="000000"/>
          <w:sz w:val="24"/>
          <w:szCs w:val="24"/>
          <w:lang w:eastAsia="tr-TR"/>
        </w:rPr>
        <w:t xml:space="preserve">                                              </w:t>
      </w:r>
      <w:r w:rsidRPr="00E85175">
        <w:rPr>
          <w:rFonts w:ascii="Times New Roman" w:hAnsi="Times New Roman"/>
          <w:color w:val="000000"/>
          <w:sz w:val="24"/>
          <w:szCs w:val="24"/>
          <w:lang w:eastAsia="tr-TR"/>
        </w:rPr>
        <w:t xml:space="preserve"> </w:t>
      </w:r>
      <w:r w:rsidR="00C61C76">
        <w:rPr>
          <w:rFonts w:ascii="Times New Roman" w:hAnsi="Times New Roman"/>
          <w:color w:val="000000"/>
          <w:sz w:val="24"/>
          <w:szCs w:val="24"/>
          <w:lang w:eastAsia="tr-TR"/>
        </w:rPr>
        <w:t xml:space="preserve">  </w:t>
      </w:r>
      <w:r w:rsidR="00C61C76" w:rsidRPr="00C61C76">
        <w:rPr>
          <w:rFonts w:ascii="Times New Roman" w:hAnsi="Times New Roman"/>
          <w:color w:val="FF0000"/>
          <w:sz w:val="24"/>
          <w:szCs w:val="24"/>
          <w:lang w:eastAsia="tr-TR"/>
        </w:rPr>
        <w:t>ADI SOYADI:</w:t>
      </w:r>
      <w:r w:rsidRPr="00C61C76">
        <w:rPr>
          <w:rFonts w:ascii="Times New Roman" w:hAnsi="Times New Roman"/>
          <w:color w:val="FF0000"/>
          <w:sz w:val="24"/>
          <w:szCs w:val="24"/>
          <w:lang w:eastAsia="tr-TR"/>
        </w:rPr>
        <w:t xml:space="preserve">                       </w:t>
      </w:r>
      <w:r w:rsidR="00CA4A07" w:rsidRPr="00C61C76">
        <w:rPr>
          <w:rFonts w:ascii="Times New Roman" w:hAnsi="Times New Roman"/>
          <w:color w:val="FF0000"/>
          <w:sz w:val="24"/>
          <w:szCs w:val="24"/>
          <w:lang w:eastAsia="tr-TR"/>
        </w:rPr>
        <w:t xml:space="preserve">                      </w:t>
      </w:r>
    </w:p>
    <w:p w:rsidR="00E85175" w:rsidRPr="00C61C76" w:rsidRDefault="00E85175" w:rsidP="00CA4A07">
      <w:pPr>
        <w:spacing w:after="0" w:line="240" w:lineRule="auto"/>
        <w:rPr>
          <w:rFonts w:ascii="Times New Roman" w:hAnsi="Times New Roman"/>
          <w:color w:val="FF0000"/>
          <w:sz w:val="24"/>
          <w:szCs w:val="24"/>
          <w:lang w:eastAsia="tr-TR"/>
        </w:rPr>
      </w:pPr>
      <w:r w:rsidRPr="00C61C76">
        <w:rPr>
          <w:rFonts w:ascii="Times New Roman" w:hAnsi="Times New Roman"/>
          <w:color w:val="FF0000"/>
          <w:sz w:val="24"/>
          <w:szCs w:val="24"/>
          <w:lang w:eastAsia="tr-TR"/>
        </w:rPr>
        <w:t xml:space="preserve">                                                                                  </w:t>
      </w:r>
      <w:r w:rsidR="00CA4A07" w:rsidRPr="00C61C76">
        <w:rPr>
          <w:rFonts w:ascii="Times New Roman" w:hAnsi="Times New Roman"/>
          <w:color w:val="FF0000"/>
          <w:sz w:val="24"/>
          <w:szCs w:val="24"/>
          <w:lang w:eastAsia="tr-TR"/>
        </w:rPr>
        <w:t xml:space="preserve">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Müdürl</w:t>
      </w:r>
      <w:r w:rsidR="00E73E18">
        <w:rPr>
          <w:rFonts w:asciiTheme="majorHAnsi" w:hAnsiTheme="majorHAnsi"/>
          <w:color w:val="FF0000"/>
          <w:sz w:val="24"/>
          <w:szCs w:val="24"/>
        </w:rPr>
        <w:t>ü</w:t>
      </w:r>
      <w:bookmarkStart w:id="0" w:name="_GoBack"/>
      <w:bookmarkEnd w:id="0"/>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r w:rsidRPr="00E85175">
        <w:rPr>
          <w:rFonts w:ascii="Times New Roman" w:hAnsi="Times New Roman"/>
          <w:b/>
          <w:bCs/>
          <w:color w:val="000000"/>
          <w:sz w:val="24"/>
          <w:szCs w:val="24"/>
          <w:u w:val="single"/>
          <w:lang w:eastAsia="tr-TR"/>
        </w:rPr>
        <w:t>EKLER</w:t>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t>:</w:t>
      </w:r>
    </w:p>
    <w:p w:rsidR="00E85175" w:rsidRPr="00E85175" w:rsidRDefault="00E85175" w:rsidP="00F96504">
      <w:pPr>
        <w:keepNext/>
        <w:tabs>
          <w:tab w:val="left" w:pos="0"/>
        </w:tabs>
        <w:spacing w:after="0" w:line="240" w:lineRule="auto"/>
        <w:outlineLvl w:val="7"/>
        <w:rPr>
          <w:rFonts w:ascii="Times New Roman" w:hAnsi="Times New Roman"/>
          <w:sz w:val="24"/>
          <w:szCs w:val="24"/>
          <w:lang w:eastAsia="tr-TR"/>
        </w:rPr>
      </w:pPr>
      <w:r w:rsidRPr="00E85175">
        <w:rPr>
          <w:rFonts w:ascii="Times New Roman" w:hAnsi="Times New Roman"/>
          <w:sz w:val="24"/>
          <w:szCs w:val="24"/>
          <w:lang w:eastAsia="tr-TR"/>
        </w:rPr>
        <w:t>Ek-1</w:t>
      </w:r>
      <w:r w:rsidRPr="00E85175">
        <w:rPr>
          <w:rFonts w:ascii="Times New Roman" w:hAnsi="Times New Roman"/>
          <w:sz w:val="24"/>
          <w:szCs w:val="24"/>
          <w:lang w:eastAsia="tr-TR"/>
        </w:rPr>
        <w:tab/>
        <w:t>: 24 Saat Süreli Devamlı Çalışma Planı(1 Adet)</w:t>
      </w: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r w:rsidRPr="00E85175">
        <w:rPr>
          <w:rFonts w:ascii="Times New Roman" w:hAnsi="Times New Roman"/>
          <w:b/>
          <w:bCs/>
          <w:color w:val="000000"/>
          <w:sz w:val="24"/>
          <w:szCs w:val="24"/>
          <w:u w:val="single"/>
          <w:lang w:eastAsia="tr-TR"/>
        </w:rPr>
        <w:t>DAĞITIM</w:t>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t>:</w:t>
      </w:r>
    </w:p>
    <w:p w:rsidR="00E85175" w:rsidRPr="00E85175" w:rsidRDefault="00E85175" w:rsidP="00E85175">
      <w:pPr>
        <w:tabs>
          <w:tab w:val="left" w:pos="0"/>
        </w:tabs>
        <w:spacing w:after="0" w:line="240" w:lineRule="auto"/>
        <w:rPr>
          <w:rFonts w:ascii="Times New Roman" w:hAnsi="Times New Roman"/>
          <w:bCs/>
          <w:color w:val="000000"/>
          <w:sz w:val="24"/>
          <w:szCs w:val="24"/>
          <w:lang w:eastAsia="tr-TR"/>
        </w:rPr>
      </w:pPr>
      <w:r w:rsidRPr="00E85175">
        <w:rPr>
          <w:rFonts w:ascii="Times New Roman" w:hAnsi="Times New Roman"/>
          <w:bCs/>
          <w:color w:val="000000"/>
          <w:sz w:val="24"/>
          <w:szCs w:val="24"/>
          <w:lang w:eastAsia="tr-TR"/>
        </w:rPr>
        <w:lastRenderedPageBreak/>
        <w:t xml:space="preserve">Dağıtım Planına Göre </w:t>
      </w:r>
    </w:p>
    <w:p w:rsidR="00FB604C" w:rsidRDefault="00FB604C"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E85175">
      <w:pPr>
        <w:keepNext/>
        <w:spacing w:before="240" w:after="60" w:line="240" w:lineRule="auto"/>
        <w:jc w:val="center"/>
        <w:outlineLvl w:val="3"/>
        <w:rPr>
          <w:rFonts w:ascii="Times New Roman" w:hAnsi="Times New Roman"/>
          <w:b/>
          <w:bCs/>
          <w:color w:val="000000"/>
          <w:sz w:val="56"/>
          <w:szCs w:val="56"/>
          <w:lang w:eastAsia="tr-TR"/>
        </w:rPr>
      </w:pPr>
      <w:r w:rsidRPr="00E85175">
        <w:rPr>
          <w:rFonts w:ascii="Times New Roman" w:hAnsi="Times New Roman"/>
          <w:b/>
          <w:bCs/>
          <w:color w:val="000000"/>
          <w:sz w:val="56"/>
          <w:szCs w:val="56"/>
          <w:lang w:eastAsia="tr-TR"/>
        </w:rPr>
        <w:t>DAĞITIM PLANI</w:t>
      </w:r>
    </w:p>
    <w:p w:rsidR="00CA4A07"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CA4A07"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CA4A07" w:rsidRPr="00E85175"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377"/>
        <w:gridCol w:w="1989"/>
        <w:gridCol w:w="1485"/>
      </w:tblGrid>
      <w:tr w:rsidR="00E85175" w:rsidRPr="00E85175" w:rsidTr="00282256">
        <w:trPr>
          <w:trHeight w:val="1507"/>
        </w:trPr>
        <w:tc>
          <w:tcPr>
            <w:tcW w:w="1123" w:type="dxa"/>
            <w:vAlign w:val="center"/>
          </w:tcPr>
          <w:p w:rsidR="00E85175" w:rsidRPr="00E85175" w:rsidRDefault="00E85175" w:rsidP="00E85175">
            <w:pPr>
              <w:spacing w:after="0" w:line="240" w:lineRule="auto"/>
              <w:jc w:val="center"/>
              <w:rPr>
                <w:rFonts w:ascii="Times New Roman" w:hAnsi="Times New Roman"/>
                <w:b/>
                <w:color w:val="000000"/>
                <w:sz w:val="24"/>
                <w:szCs w:val="24"/>
                <w:lang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SIRA NO</w:t>
            </w:r>
          </w:p>
        </w:tc>
        <w:tc>
          <w:tcPr>
            <w:tcW w:w="5377"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DAĞITIM YAPILAN KURUM/KURULUŞ</w:t>
            </w:r>
          </w:p>
        </w:tc>
        <w:tc>
          <w:tcPr>
            <w:tcW w:w="1989"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GEREĞİ/BİLGİ</w:t>
            </w:r>
          </w:p>
        </w:tc>
        <w:tc>
          <w:tcPr>
            <w:tcW w:w="1485"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MİKTARI</w:t>
            </w:r>
          </w:p>
        </w:tc>
      </w:tr>
      <w:tr w:rsidR="00E85175" w:rsidRPr="00E85175" w:rsidTr="00E85175">
        <w:trPr>
          <w:trHeight w:val="1507"/>
        </w:trPr>
        <w:tc>
          <w:tcPr>
            <w:tcW w:w="1123"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D0529C" w:rsidP="00E85175">
            <w:pPr>
              <w:spacing w:after="0" w:line="240" w:lineRule="auto"/>
              <w:jc w:val="center"/>
              <w:rPr>
                <w:rFonts w:ascii="Times New Roman" w:hAnsi="Times New Roman"/>
                <w:color w:val="000000"/>
                <w:sz w:val="24"/>
                <w:szCs w:val="24"/>
                <w:lang w:val="de-DE" w:eastAsia="tr-TR"/>
              </w:rPr>
            </w:pPr>
            <w:r>
              <w:rPr>
                <w:rFonts w:ascii="Times New Roman" w:hAnsi="Times New Roman"/>
                <w:color w:val="000000"/>
                <w:sz w:val="24"/>
                <w:szCs w:val="24"/>
                <w:lang w:val="de-DE" w:eastAsia="tr-TR"/>
              </w:rPr>
              <w:t>1</w:t>
            </w:r>
          </w:p>
        </w:tc>
        <w:tc>
          <w:tcPr>
            <w:tcW w:w="5377" w:type="dxa"/>
            <w:vAlign w:val="center"/>
          </w:tcPr>
          <w:p w:rsidR="00E85175" w:rsidRPr="00E85175" w:rsidRDefault="00E85175" w:rsidP="00E85175">
            <w:pPr>
              <w:spacing w:after="0" w:line="240" w:lineRule="auto"/>
              <w:rPr>
                <w:rFonts w:ascii="Times New Roman" w:hAnsi="Times New Roman"/>
                <w:color w:val="000000"/>
                <w:sz w:val="24"/>
                <w:szCs w:val="24"/>
                <w:lang w:val="de-DE" w:eastAsia="tr-TR"/>
              </w:rPr>
            </w:pPr>
          </w:p>
          <w:p w:rsidR="00E85175" w:rsidRPr="00E85175" w:rsidRDefault="00C61C76" w:rsidP="00E85175">
            <w:pPr>
              <w:spacing w:after="0" w:line="240" w:lineRule="auto"/>
              <w:rPr>
                <w:rFonts w:ascii="Times New Roman" w:hAnsi="Times New Roman"/>
                <w:color w:val="000000"/>
                <w:sz w:val="24"/>
                <w:szCs w:val="24"/>
                <w:lang w:val="de-DE" w:eastAsia="tr-TR"/>
              </w:rPr>
            </w:pPr>
            <w:r>
              <w:rPr>
                <w:rFonts w:ascii="Times New Roman" w:hAnsi="Times New Roman"/>
                <w:color w:val="000000"/>
                <w:sz w:val="24"/>
                <w:szCs w:val="24"/>
                <w:lang w:val="de-DE" w:eastAsia="tr-TR"/>
              </w:rPr>
              <w:t>……………………………….</w:t>
            </w:r>
            <w:r w:rsidR="00E85175" w:rsidRPr="00E85175">
              <w:rPr>
                <w:rFonts w:ascii="Times New Roman" w:hAnsi="Times New Roman"/>
                <w:color w:val="000000"/>
                <w:sz w:val="24"/>
                <w:szCs w:val="24"/>
                <w:lang w:val="de-DE" w:eastAsia="tr-TR"/>
              </w:rPr>
              <w:t xml:space="preserve"> MÜDÜRLÜĞÜ</w:t>
            </w:r>
          </w:p>
          <w:p w:rsidR="00E85175" w:rsidRPr="00E85175" w:rsidRDefault="00E85175" w:rsidP="00E85175">
            <w:pPr>
              <w:spacing w:after="0" w:line="240" w:lineRule="auto"/>
              <w:rPr>
                <w:rFonts w:ascii="Times New Roman" w:hAnsi="Times New Roman"/>
                <w:color w:val="000000"/>
                <w:sz w:val="24"/>
                <w:szCs w:val="24"/>
                <w:lang w:val="de-DE" w:eastAsia="tr-TR"/>
              </w:rPr>
            </w:pPr>
          </w:p>
        </w:tc>
        <w:tc>
          <w:tcPr>
            <w:tcW w:w="1989"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E85175" w:rsidP="00E85175">
            <w:pPr>
              <w:spacing w:after="0" w:line="240" w:lineRule="auto"/>
              <w:jc w:val="center"/>
              <w:rPr>
                <w:rFonts w:ascii="Times New Roman" w:hAnsi="Times New Roman"/>
                <w:color w:val="000000"/>
                <w:sz w:val="24"/>
                <w:szCs w:val="24"/>
                <w:lang w:val="de-DE" w:eastAsia="tr-TR"/>
              </w:rPr>
            </w:pPr>
            <w:r w:rsidRPr="00E85175">
              <w:rPr>
                <w:rFonts w:ascii="Times New Roman" w:hAnsi="Times New Roman"/>
                <w:color w:val="000000"/>
                <w:sz w:val="24"/>
                <w:szCs w:val="24"/>
                <w:lang w:val="de-DE" w:eastAsia="tr-TR"/>
              </w:rPr>
              <w:t>GEREĞİ</w:t>
            </w:r>
          </w:p>
        </w:tc>
        <w:tc>
          <w:tcPr>
            <w:tcW w:w="1485"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E85175" w:rsidP="00E85175">
            <w:pPr>
              <w:spacing w:after="0" w:line="240" w:lineRule="auto"/>
              <w:jc w:val="center"/>
              <w:rPr>
                <w:rFonts w:ascii="Times New Roman" w:hAnsi="Times New Roman"/>
                <w:color w:val="000000"/>
                <w:sz w:val="24"/>
                <w:szCs w:val="24"/>
                <w:lang w:val="de-DE" w:eastAsia="tr-TR"/>
              </w:rPr>
            </w:pPr>
            <w:r w:rsidRPr="00E85175">
              <w:rPr>
                <w:rFonts w:ascii="Times New Roman" w:hAnsi="Times New Roman"/>
                <w:color w:val="000000"/>
                <w:sz w:val="24"/>
                <w:szCs w:val="24"/>
                <w:lang w:val="de-DE" w:eastAsia="tr-TR"/>
              </w:rPr>
              <w:t>1 ADET</w:t>
            </w:r>
          </w:p>
        </w:tc>
      </w:tr>
    </w:tbl>
    <w:p w:rsidR="00E85175" w:rsidRDefault="00E85175"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Pr="00E85175" w:rsidRDefault="00E85175" w:rsidP="00E85175">
      <w:pPr>
        <w:spacing w:after="0" w:line="240" w:lineRule="auto"/>
        <w:jc w:val="center"/>
        <w:rPr>
          <w:rFonts w:ascii="Times New Roman" w:hAnsi="Times New Roman"/>
          <w:b/>
          <w:bCs/>
          <w:sz w:val="30"/>
          <w:szCs w:val="30"/>
          <w:lang w:eastAsia="tr-TR"/>
        </w:rPr>
      </w:pPr>
      <w:r w:rsidRPr="00E85175">
        <w:rPr>
          <w:rFonts w:ascii="Times New Roman" w:hAnsi="Times New Roman"/>
          <w:b/>
          <w:bCs/>
          <w:sz w:val="30"/>
          <w:szCs w:val="30"/>
          <w:lang w:eastAsia="tr-TR"/>
        </w:rPr>
        <w:t>İÇİNDEKİLER</w:t>
      </w:r>
    </w:p>
    <w:p w:rsidR="00E85175" w:rsidRPr="00E85175" w:rsidRDefault="00E85175" w:rsidP="00E85175">
      <w:pPr>
        <w:spacing w:after="0" w:line="240" w:lineRule="auto"/>
        <w:jc w:val="center"/>
        <w:rPr>
          <w:rFonts w:ascii="Times New Roman" w:hAnsi="Times New Roman"/>
          <w:b/>
          <w:bCs/>
          <w:sz w:val="24"/>
          <w:szCs w:val="24"/>
          <w:lang w:eastAsia="tr-TR"/>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7250"/>
        <w:gridCol w:w="1722"/>
      </w:tblGrid>
      <w:tr w:rsidR="00E85175" w:rsidRPr="00E85175" w:rsidTr="00F96504">
        <w:trPr>
          <w:trHeight w:val="63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SIRA NO</w:t>
            </w:r>
          </w:p>
        </w:tc>
        <w:tc>
          <w:tcPr>
            <w:tcW w:w="7250"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KONUSU</w:t>
            </w:r>
          </w:p>
        </w:tc>
        <w:tc>
          <w:tcPr>
            <w:tcW w:w="1722" w:type="dxa"/>
            <w:vAlign w:val="center"/>
          </w:tcPr>
          <w:p w:rsidR="00E85175" w:rsidRPr="00E85175" w:rsidRDefault="00E85175" w:rsidP="00E85175">
            <w:pPr>
              <w:keepNext/>
              <w:spacing w:before="240" w:after="60" w:line="240" w:lineRule="auto"/>
              <w:jc w:val="center"/>
              <w:outlineLvl w:val="1"/>
              <w:rPr>
                <w:rFonts w:ascii="Times New Roman" w:hAnsi="Times New Roman"/>
                <w:b/>
                <w:bCs/>
                <w:iCs/>
                <w:color w:val="000000"/>
                <w:sz w:val="30"/>
                <w:szCs w:val="28"/>
                <w:lang w:eastAsia="tr-TR"/>
              </w:rPr>
            </w:pPr>
            <w:r w:rsidRPr="00E85175">
              <w:rPr>
                <w:rFonts w:ascii="Times New Roman" w:hAnsi="Times New Roman"/>
                <w:b/>
                <w:bCs/>
                <w:iCs/>
                <w:color w:val="000000"/>
                <w:sz w:val="30"/>
                <w:szCs w:val="28"/>
                <w:lang w:eastAsia="tr-TR"/>
              </w:rPr>
              <w:t>SAHİFE NO</w:t>
            </w:r>
          </w:p>
        </w:tc>
      </w:tr>
      <w:tr w:rsidR="00E85175" w:rsidRPr="00E85175" w:rsidTr="00F96504">
        <w:trPr>
          <w:trHeight w:val="718"/>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KAPAK SAYFASI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3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2</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ONAY SAYFASI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16"/>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3</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TALİMAT</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38"/>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4</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DAĞITIM PLANI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92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5</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İÇİNDEKİLER</w:t>
            </w:r>
          </w:p>
        </w:tc>
        <w:tc>
          <w:tcPr>
            <w:tcW w:w="1722" w:type="dxa"/>
            <w:vAlign w:val="center"/>
          </w:tcPr>
          <w:p w:rsidR="00E85175" w:rsidRPr="00E85175" w:rsidRDefault="00BB3E6A"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10</w:t>
            </w:r>
          </w:p>
        </w:tc>
      </w:tr>
      <w:tr w:rsidR="00E85175" w:rsidRPr="00E85175" w:rsidTr="00F96504">
        <w:trPr>
          <w:trHeight w:val="720"/>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6</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DEĞİŞİKLİK ÇİZELGESİ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p>
        </w:tc>
      </w:tr>
      <w:tr w:rsidR="00E85175" w:rsidRPr="00E85175" w:rsidTr="00F96504">
        <w:trPr>
          <w:trHeight w:val="925"/>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7</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PLAN METNİ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10/14</w:t>
            </w:r>
          </w:p>
        </w:tc>
      </w:tr>
      <w:tr w:rsidR="00E85175" w:rsidRPr="00E85175" w:rsidTr="00F96504">
        <w:trPr>
          <w:trHeight w:val="89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EKLER</w:t>
            </w:r>
          </w:p>
        </w:tc>
        <w:tc>
          <w:tcPr>
            <w:tcW w:w="1722" w:type="dxa"/>
            <w:vAlign w:val="center"/>
          </w:tcPr>
          <w:p w:rsidR="00E85175" w:rsidRPr="00E85175" w:rsidRDefault="00CD2E54"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w:t>
            </w:r>
          </w:p>
        </w:tc>
      </w:tr>
      <w:tr w:rsidR="00E85175" w:rsidRPr="00E85175" w:rsidTr="00F96504">
        <w:trPr>
          <w:trHeight w:val="1103"/>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8-1</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EK-1 VARDİYA GRUPLARI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11-13</w:t>
            </w:r>
          </w:p>
        </w:tc>
      </w:tr>
      <w:tr w:rsidR="00E85175" w:rsidRPr="00E85175" w:rsidTr="00F96504">
        <w:trPr>
          <w:trHeight w:val="142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8-2</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EK-2 PENDİK KAYMAKAMLIĞI HİZMET BİNASINDA BULUNAN KURUMLARIN PERSONELİNİN İSİM, ADRES VE MUHABERE BİLGİLERİ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14-19</w:t>
            </w:r>
          </w:p>
        </w:tc>
      </w:tr>
      <w:tr w:rsidR="00E85175" w:rsidRPr="00E85175" w:rsidTr="00F96504">
        <w:trPr>
          <w:trHeight w:val="96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8-3</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ÇEVRE KROKİSİ VE ADRES</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20</w:t>
            </w:r>
          </w:p>
        </w:tc>
      </w:tr>
    </w:tbl>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tbl>
      <w:tblPr>
        <w:tblpPr w:leftFromText="141" w:rightFromText="141" w:vertAnchor="text" w:tblpY="1"/>
        <w:tblOverlap w:val="never"/>
        <w:tblW w:w="9686" w:type="dxa"/>
        <w:tblCellMar>
          <w:left w:w="70" w:type="dxa"/>
          <w:right w:w="70" w:type="dxa"/>
        </w:tblCellMar>
        <w:tblLook w:val="0000" w:firstRow="0" w:lastRow="0" w:firstColumn="0" w:lastColumn="0" w:noHBand="0" w:noVBand="0"/>
      </w:tblPr>
      <w:tblGrid>
        <w:gridCol w:w="422"/>
        <w:gridCol w:w="284"/>
        <w:gridCol w:w="735"/>
        <w:gridCol w:w="1279"/>
        <w:gridCol w:w="1681"/>
        <w:gridCol w:w="1267"/>
        <w:gridCol w:w="1618"/>
        <w:gridCol w:w="1058"/>
        <w:gridCol w:w="1057"/>
        <w:gridCol w:w="285"/>
      </w:tblGrid>
      <w:tr w:rsidR="00E85175" w:rsidRPr="00E85175" w:rsidTr="00E85175">
        <w:trPr>
          <w:trHeight w:val="1332"/>
        </w:trPr>
        <w:tc>
          <w:tcPr>
            <w:tcW w:w="9685" w:type="dxa"/>
            <w:gridSpan w:val="10"/>
            <w:tcBorders>
              <w:top w:val="nil"/>
              <w:left w:val="nil"/>
              <w:bottom w:val="nil"/>
              <w:right w:val="nil"/>
            </w:tcBorders>
            <w:shd w:val="clear" w:color="auto" w:fill="auto"/>
            <w:vAlign w:val="center"/>
          </w:tcPr>
          <w:p w:rsidR="00E85175" w:rsidRPr="00E85175" w:rsidRDefault="00E85175" w:rsidP="00E85175">
            <w:pPr>
              <w:spacing w:after="0" w:line="240" w:lineRule="auto"/>
              <w:jc w:val="center"/>
              <w:rPr>
                <w:rFonts w:ascii="Arial" w:hAnsi="Arial" w:cs="Arial"/>
                <w:b/>
                <w:bCs/>
                <w:sz w:val="24"/>
                <w:szCs w:val="24"/>
                <w:u w:val="single"/>
                <w:lang w:eastAsia="tr-TR"/>
              </w:rPr>
            </w:pPr>
            <w:r w:rsidRPr="00E85175">
              <w:rPr>
                <w:rFonts w:ascii="Arial" w:hAnsi="Arial" w:cs="Arial"/>
                <w:b/>
                <w:bCs/>
                <w:sz w:val="24"/>
                <w:szCs w:val="24"/>
                <w:u w:val="single"/>
                <w:lang w:eastAsia="tr-TR"/>
              </w:rPr>
              <w:t>DEĞİŞİKLİK ÇİZELGESİ</w:t>
            </w:r>
          </w:p>
        </w:tc>
      </w:tr>
      <w:tr w:rsidR="00E85175" w:rsidRPr="00E85175" w:rsidTr="00E85175">
        <w:trPr>
          <w:trHeight w:val="706"/>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double" w:sz="6" w:space="0" w:color="auto"/>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double" w:sz="6" w:space="0" w:color="auto"/>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333"/>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Sıra No</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Yapılan Değişikliğin</w:t>
            </w:r>
          </w:p>
        </w:tc>
        <w:tc>
          <w:tcPr>
            <w:tcW w:w="3732" w:type="dxa"/>
            <w:gridSpan w:val="3"/>
            <w:tcBorders>
              <w:top w:val="single" w:sz="4" w:space="0" w:color="auto"/>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Değişikliği Yapanın</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333"/>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vMerge/>
            <w:tcBorders>
              <w:top w:val="single" w:sz="4" w:space="0" w:color="auto"/>
              <w:left w:val="single" w:sz="4" w:space="0" w:color="auto"/>
              <w:bottom w:val="single" w:sz="4" w:space="0" w:color="auto"/>
              <w:right w:val="single" w:sz="4" w:space="0" w:color="auto"/>
            </w:tcBorders>
            <w:vAlign w:val="center"/>
          </w:tcPr>
          <w:p w:rsidR="00E85175" w:rsidRPr="00E85175" w:rsidRDefault="00E85175" w:rsidP="00E85175">
            <w:pPr>
              <w:spacing w:after="0" w:line="240" w:lineRule="auto"/>
              <w:jc w:val="center"/>
              <w:rPr>
                <w:rFonts w:ascii="Arial" w:hAnsi="Arial" w:cs="Arial"/>
                <w:sz w:val="20"/>
                <w:szCs w:val="20"/>
                <w:lang w:eastAsia="tr-TR"/>
              </w:rPr>
            </w:pPr>
          </w:p>
        </w:tc>
        <w:tc>
          <w:tcPr>
            <w:tcW w:w="1279"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Tarih ve Sayısı</w:t>
            </w:r>
          </w:p>
        </w:tc>
        <w:tc>
          <w:tcPr>
            <w:tcW w:w="1681"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Konusu</w:t>
            </w:r>
          </w:p>
        </w:tc>
        <w:tc>
          <w:tcPr>
            <w:tcW w:w="126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İşlendiği Tarih</w:t>
            </w:r>
          </w:p>
        </w:tc>
        <w:tc>
          <w:tcPr>
            <w:tcW w:w="161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Adı Soyadı</w:t>
            </w:r>
          </w:p>
        </w:tc>
        <w:tc>
          <w:tcPr>
            <w:tcW w:w="105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Görevi</w:t>
            </w:r>
          </w:p>
        </w:tc>
        <w:tc>
          <w:tcPr>
            <w:tcW w:w="105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İmzası</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7853"/>
        </w:trPr>
        <w:tc>
          <w:tcPr>
            <w:tcW w:w="422" w:type="dxa"/>
            <w:tcBorders>
              <w:top w:val="nil"/>
              <w:left w:val="nil"/>
              <w:bottom w:val="nil"/>
              <w:right w:val="nil"/>
            </w:tcBorders>
            <w:shd w:val="clear" w:color="auto" w:fill="auto"/>
            <w:textDirection w:val="tbRl"/>
            <w:vAlign w:val="center"/>
          </w:tcPr>
          <w:p w:rsidR="00E85175" w:rsidRPr="00E85175" w:rsidRDefault="00E85175" w:rsidP="00E85175">
            <w:pPr>
              <w:spacing w:after="0" w:line="240" w:lineRule="auto"/>
              <w:rPr>
                <w:rFonts w:ascii="Arial" w:hAnsi="Arial" w:cs="Arial"/>
                <w:b/>
                <w:bCs/>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nil"/>
              <w:left w:val="single" w:sz="4" w:space="0" w:color="auto"/>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568"/>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nil"/>
              <w:left w:val="nil"/>
              <w:bottom w:val="double" w:sz="6" w:space="0" w:color="auto"/>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bl>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7F38C4" w:rsidRDefault="007F38C4" w:rsidP="00E85175">
      <w:pPr>
        <w:spacing w:after="0" w:line="240" w:lineRule="auto"/>
        <w:jc w:val="center"/>
        <w:rPr>
          <w:rFonts w:ascii="Times New Roman" w:hAnsi="Times New Roman"/>
          <w:b/>
          <w:bCs/>
          <w:sz w:val="24"/>
          <w:szCs w:val="24"/>
          <w:lang w:eastAsia="tr-TR"/>
        </w:rPr>
      </w:pPr>
    </w:p>
    <w:p w:rsidR="007F38C4" w:rsidRDefault="007F38C4" w:rsidP="00E85175">
      <w:pPr>
        <w:spacing w:after="0" w:line="240" w:lineRule="auto"/>
        <w:jc w:val="center"/>
        <w:rPr>
          <w:rFonts w:ascii="Times New Roman" w:hAnsi="Times New Roman"/>
          <w:b/>
          <w:bCs/>
          <w:sz w:val="24"/>
          <w:szCs w:val="24"/>
          <w:lang w:eastAsia="tr-TR"/>
        </w:rPr>
      </w:pPr>
    </w:p>
    <w:p w:rsidR="007F38C4" w:rsidRDefault="007F38C4" w:rsidP="00E85175">
      <w:pPr>
        <w:spacing w:after="0" w:line="240" w:lineRule="auto"/>
        <w:jc w:val="center"/>
        <w:rPr>
          <w:rFonts w:ascii="Times New Roman" w:hAnsi="Times New Roman"/>
          <w:b/>
          <w:bCs/>
          <w:sz w:val="24"/>
          <w:szCs w:val="24"/>
          <w:lang w:eastAsia="tr-TR"/>
        </w:rPr>
      </w:pPr>
    </w:p>
    <w:p w:rsidR="00E85175" w:rsidRPr="00A77C48" w:rsidRDefault="00D06435" w:rsidP="00E85175">
      <w:pPr>
        <w:spacing w:after="0" w:line="240" w:lineRule="auto"/>
        <w:jc w:val="center"/>
        <w:rPr>
          <w:rFonts w:ascii="Times New Roman" w:hAnsi="Times New Roman"/>
          <w:b/>
          <w:bCs/>
          <w:sz w:val="24"/>
          <w:szCs w:val="24"/>
          <w:lang w:eastAsia="tr-TR"/>
        </w:rPr>
      </w:pPr>
      <w:r w:rsidRPr="00964E42">
        <w:rPr>
          <w:sz w:val="24"/>
          <w:szCs w:val="24"/>
        </w:rPr>
        <w:t xml:space="preserve">Kurumu /  Okulu </w:t>
      </w:r>
      <w:r w:rsidR="00A77C48" w:rsidRPr="00A77C48">
        <w:rPr>
          <w:rFonts w:ascii="Times New Roman" w:hAnsi="Times New Roman"/>
          <w:b/>
          <w:sz w:val="24"/>
          <w:szCs w:val="24"/>
        </w:rPr>
        <w:t>MÜDÜRLÜĞÜ</w:t>
      </w:r>
      <w:r w:rsidR="00A77C48" w:rsidRPr="00A77C48">
        <w:rPr>
          <w:rFonts w:ascii="Times New Roman" w:hAnsi="Times New Roman"/>
          <w:b/>
          <w:bCs/>
          <w:sz w:val="24"/>
          <w:szCs w:val="24"/>
          <w:lang w:eastAsia="tr-TR"/>
        </w:rPr>
        <w:t xml:space="preserve"> </w:t>
      </w:r>
      <w:r w:rsidR="00E85175" w:rsidRPr="00A77C48">
        <w:rPr>
          <w:rFonts w:ascii="Times New Roman" w:hAnsi="Times New Roman"/>
          <w:b/>
          <w:bCs/>
          <w:sz w:val="24"/>
          <w:szCs w:val="24"/>
          <w:lang w:eastAsia="tr-TR"/>
        </w:rPr>
        <w:t xml:space="preserve">HİZMET BİNASI </w:t>
      </w:r>
    </w:p>
    <w:p w:rsidR="00E85175" w:rsidRPr="00A77C48" w:rsidRDefault="00E85175" w:rsidP="00E85175">
      <w:pPr>
        <w:spacing w:after="0" w:line="240" w:lineRule="auto"/>
        <w:jc w:val="center"/>
        <w:rPr>
          <w:rFonts w:ascii="Times New Roman" w:hAnsi="Times New Roman"/>
          <w:b/>
          <w:bCs/>
          <w:sz w:val="24"/>
          <w:szCs w:val="24"/>
          <w:lang w:eastAsia="tr-TR"/>
        </w:rPr>
      </w:pPr>
      <w:r w:rsidRPr="00A77C48">
        <w:rPr>
          <w:rFonts w:ascii="Times New Roman" w:hAnsi="Times New Roman"/>
          <w:b/>
          <w:bCs/>
          <w:sz w:val="24"/>
          <w:szCs w:val="24"/>
          <w:lang w:eastAsia="tr-TR"/>
        </w:rPr>
        <w:t>24 SAAT SÜRELİ DEVAMLI ÇALIŞMA PLANI</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Default="00E85175" w:rsidP="00E85175">
      <w:pPr>
        <w:spacing w:after="0" w:line="240" w:lineRule="auto"/>
        <w:rPr>
          <w:rFonts w:ascii="Times New Roman" w:hAnsi="Times New Roman"/>
          <w:color w:val="000000"/>
          <w:sz w:val="24"/>
          <w:szCs w:val="18"/>
          <w:lang w:eastAsia="tr-TR"/>
        </w:rPr>
      </w:pPr>
    </w:p>
    <w:p w:rsidR="007F38C4" w:rsidRPr="00E85175" w:rsidRDefault="007F38C4" w:rsidP="00E85175">
      <w:pPr>
        <w:spacing w:after="0" w:line="240" w:lineRule="auto"/>
        <w:rPr>
          <w:rFonts w:ascii="Times New Roman" w:hAnsi="Times New Roman"/>
          <w:color w:val="000000"/>
          <w:sz w:val="24"/>
          <w:szCs w:val="18"/>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 xml:space="preserve">AMAÇ   </w:t>
      </w:r>
      <w:r w:rsidRPr="00E85175">
        <w:rPr>
          <w:rFonts w:ascii="Times New Roman" w:hAnsi="Times New Roman"/>
          <w:b/>
          <w:bCs/>
          <w:color w:val="000000"/>
          <w:sz w:val="24"/>
          <w:szCs w:val="18"/>
          <w:u w:val="single"/>
          <w:lang w:eastAsia="tr-TR"/>
        </w:rPr>
        <w:tab/>
      </w:r>
      <w:r w:rsidRPr="00E85175">
        <w:rPr>
          <w:rFonts w:ascii="Times New Roman" w:hAnsi="Times New Roman"/>
          <w:b/>
          <w:bCs/>
          <w:color w:val="000000"/>
          <w:sz w:val="24"/>
          <w:szCs w:val="18"/>
          <w:u w:val="single"/>
          <w:lang w:eastAsia="tr-TR"/>
        </w:rPr>
        <w:tab/>
        <w:t xml:space="preserve">: </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720"/>
        <w:jc w:val="both"/>
        <w:rPr>
          <w:rFonts w:ascii="Times New Roman" w:hAnsi="Times New Roman"/>
          <w:sz w:val="24"/>
          <w:szCs w:val="24"/>
          <w:lang w:eastAsia="tr-TR"/>
        </w:rPr>
      </w:pPr>
      <w:r w:rsidRPr="00E85175">
        <w:rPr>
          <w:rFonts w:ascii="Times New Roman" w:hAnsi="Times New Roman"/>
          <w:sz w:val="24"/>
          <w:szCs w:val="24"/>
          <w:lang w:eastAsia="tr-TR"/>
        </w:rPr>
        <w:t>Bu planın amacı Olağanüstü Hal, Seferberlik ve Savaş Hali ve Doğal Afetler ile  Tatbikatlarında gerektiğinde Mesainin 24 saat süre ile devamını sağlamaktır.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KAPSAM</w:t>
      </w:r>
      <w:r w:rsidRPr="00E85175">
        <w:rPr>
          <w:rFonts w:ascii="Times New Roman" w:hAnsi="Times New Roman"/>
          <w:b/>
          <w:bCs/>
          <w:color w:val="000000"/>
          <w:sz w:val="24"/>
          <w:szCs w:val="18"/>
          <w:u w:val="single"/>
          <w:lang w:eastAsia="tr-TR"/>
        </w:rPr>
        <w:tab/>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720"/>
        <w:jc w:val="both"/>
        <w:rPr>
          <w:rFonts w:ascii="Times New Roman" w:hAnsi="Times New Roman"/>
          <w:sz w:val="24"/>
          <w:szCs w:val="24"/>
          <w:lang w:eastAsia="tr-TR"/>
        </w:rPr>
      </w:pPr>
      <w:r w:rsidRPr="00E85175">
        <w:rPr>
          <w:rFonts w:ascii="Times New Roman" w:hAnsi="Times New Roman"/>
          <w:sz w:val="24"/>
          <w:szCs w:val="24"/>
          <w:lang w:eastAsia="tr-TR"/>
        </w:rPr>
        <w:t>Bu plan Pendik Kaymakamlığı Hizmet Binası içinde hizmet vermekte olan birimlerin  Olağanüstü Hal, Seferberlik ve Savaş Hali ve Doğal Afetler ile  Tatbikatlarında gerektiğinde 24 saat sürekli çalışma düzenine hızlı bir şekilde geçmesine dair esasları kapsar.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SORUMLULUK</w:t>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Cs/>
          <w:color w:val="000000"/>
          <w:sz w:val="24"/>
          <w:szCs w:val="18"/>
          <w:u w:val="single"/>
          <w:lang w:eastAsia="tr-TR"/>
        </w:rPr>
      </w:pP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 xml:space="preserve">Planın mevzuat hükümlerine göre tatbikinden  </w:t>
      </w:r>
      <w:r w:rsidRPr="00E85175">
        <w:rPr>
          <w:rFonts w:ascii="Times New Roman" w:hAnsi="Times New Roman"/>
          <w:bCs/>
          <w:sz w:val="24"/>
          <w:szCs w:val="24"/>
          <w:lang w:eastAsia="tr-TR"/>
        </w:rPr>
        <w:t>Hükümet Konağı Daire Amirliği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Takip denetim ve koordinasyonun sağlanmasından,</w:t>
      </w:r>
      <w:r w:rsidRPr="00E85175">
        <w:rPr>
          <w:rFonts w:ascii="Times New Roman" w:hAnsi="Times New Roman"/>
          <w:bCs/>
          <w:sz w:val="24"/>
          <w:szCs w:val="24"/>
          <w:lang w:eastAsia="tr-TR"/>
        </w:rPr>
        <w:t xml:space="preserve"> Hükümet Konağı Daire Amirliği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Vardiya hizmetlerinin yürütülmesinden hizmet binası içinde faaliyet gösteren ilgili Kurum Müdürleri,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Kendilerine tebliğ edilen görevleri yapmaktan vardiyalarda görev verilmiş olan Personel  Sorumludur.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TANIMLAR</w:t>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540"/>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Bu planda geçen;</w:t>
      </w:r>
    </w:p>
    <w:p w:rsidR="00E85175" w:rsidRPr="00E85175" w:rsidRDefault="00E85175" w:rsidP="00E85175">
      <w:pPr>
        <w:spacing w:after="0" w:line="240" w:lineRule="auto"/>
        <w:ind w:firstLine="540"/>
        <w:jc w:val="both"/>
        <w:rPr>
          <w:rFonts w:ascii="Times New Roman" w:hAnsi="Times New Roman"/>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Savaş:</w:t>
      </w:r>
    </w:p>
    <w:p w:rsidR="00E85175" w:rsidRPr="00E85175" w:rsidRDefault="00E85175" w:rsidP="00E85175">
      <w:pPr>
        <w:spacing w:after="0" w:line="240" w:lineRule="exact"/>
        <w:ind w:firstLine="559"/>
        <w:jc w:val="both"/>
        <w:rPr>
          <w:rFonts w:ascii="Times New Roman" w:hAnsi="Times New Roman"/>
          <w:color w:val="000000"/>
          <w:sz w:val="24"/>
          <w:lang w:eastAsia="tr-TR"/>
        </w:rPr>
      </w:pPr>
      <w:r w:rsidRPr="00E85175">
        <w:rPr>
          <w:rFonts w:ascii="Times New Roman" w:hAnsi="Times New Roman"/>
          <w:color w:val="000000"/>
          <w:sz w:val="24"/>
          <w:lang w:eastAsia="tr-TR"/>
        </w:rPr>
        <w:t xml:space="preserve">Devletin bekasını temin etmek, Milli menfaatleri sağlamak ve Milli hedefleri elde etmek amacıyla, başta askeri güç olmak üzere Devletin maddi ve manevi tüm güç ve kaynaklarının hiçbir sınırlamaya tabi tutulmadan kullanılmasını gerektiren silahlı mücadeledir. </w:t>
      </w:r>
    </w:p>
    <w:p w:rsidR="00E85175" w:rsidRPr="00E85175" w:rsidRDefault="00E85175" w:rsidP="00E85175">
      <w:pPr>
        <w:tabs>
          <w:tab w:val="left" w:pos="602"/>
        </w:tabs>
        <w:spacing w:after="0" w:line="240" w:lineRule="auto"/>
        <w:ind w:left="-43"/>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0" w:firstLine="301"/>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Savaş Hali:</w:t>
      </w:r>
    </w:p>
    <w:p w:rsidR="00E85175" w:rsidRPr="00E85175" w:rsidRDefault="00E85175" w:rsidP="00E85175">
      <w:pPr>
        <w:tabs>
          <w:tab w:val="left" w:pos="602"/>
        </w:tabs>
        <w:spacing w:after="0" w:line="240" w:lineRule="auto"/>
        <w:ind w:left="-43" w:firstLine="602"/>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Savaş ilanına karar verilmesinden, bu halin kaldırıldığının ilan edilmesine kadar devam eden süre içinde hak ve hürriyetlerin kanunlarla kısmen veya tamamen sınırlandırıldığı haldir.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Seferberlik:</w:t>
      </w: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E85175" w:rsidRPr="00E85175" w:rsidRDefault="00E85175" w:rsidP="00E85175">
      <w:pPr>
        <w:tabs>
          <w:tab w:val="left" w:pos="602"/>
        </w:tabs>
        <w:spacing w:after="0" w:line="240" w:lineRule="auto"/>
        <w:ind w:left="-43" w:firstLine="602"/>
        <w:jc w:val="both"/>
        <w:rPr>
          <w:rFonts w:ascii="Times New Roman" w:hAnsi="Times New Roman"/>
          <w:color w:val="000000"/>
          <w:sz w:val="24"/>
          <w:lang w:eastAsia="tr-TR"/>
        </w:rPr>
      </w:pPr>
      <w:r w:rsidRPr="00E85175">
        <w:rPr>
          <w:rFonts w:ascii="Times New Roman" w:hAnsi="Times New Roman"/>
          <w:color w:val="000000"/>
          <w:sz w:val="24"/>
          <w:lang w:eastAsia="tr-TR"/>
        </w:rPr>
        <w:t>Devletin tüm güç ve kaynaklarının, başta askeri güç olmak üzere,savaşın ihtiyaçlarını karşılayacak şekilde hazırlanması, toplanması, tertiplenmesi ve kullanılmasına ilişkin bütün faaliyetlerin uygulandığı, hak ve hürriyetlerin kanunlarla kısmen veya tamamen sınırlandığı haldir.</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Default="00E85175" w:rsidP="007F38C4">
      <w:pPr>
        <w:tabs>
          <w:tab w:val="left" w:pos="602"/>
        </w:tabs>
        <w:spacing w:after="0" w:line="240" w:lineRule="auto"/>
        <w:ind w:left="301"/>
        <w:jc w:val="both"/>
        <w:rPr>
          <w:rFonts w:ascii="Times New Roman" w:hAnsi="Times New Roman"/>
          <w:b/>
          <w:bCs/>
          <w:color w:val="000000"/>
          <w:lang w:eastAsia="tr-TR"/>
        </w:rPr>
      </w:pPr>
    </w:p>
    <w:p w:rsidR="007F38C4" w:rsidRPr="00E85175" w:rsidRDefault="007F38C4" w:rsidP="007F38C4">
      <w:pPr>
        <w:tabs>
          <w:tab w:val="left" w:pos="602"/>
        </w:tabs>
        <w:spacing w:after="0" w:line="240" w:lineRule="auto"/>
        <w:ind w:left="301"/>
        <w:jc w:val="both"/>
        <w:rPr>
          <w:rFonts w:ascii="Times New Roman" w:hAnsi="Times New Roman"/>
          <w:b/>
          <w:bCs/>
          <w:color w:val="000000"/>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Sıkı Yönetim:</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Anayasanın tanıdığı hür demokrasi düzenini veya temel hak ve hürriyetleri ortadan kaldırmaya yönelen ve olağanüstü hal ilanını gerektiren hallerden daha vahim şiddet hareketlerinin yaygınlaşması veya savaş hali, savaşı gerektirecek bir durumun baş göstermesi ayaklanma olması veya vatan veya Cumhuriyete karşı kuvvetli ve eylemli bir kalkışmanın veya ülkenin ve milletin bölünmezliğini içten ve dıştan tehlikeye düşüren şiddet hareketlerinin yaygınlaşması sebebiyle özel kanununda (1402 Sayılı Kanun) belirtilen yönetim usullerinin uygulandığı haldir.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Koruyucu Güvenlik:</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Koruyucu güvenlik; Bakanlık, kurum ve kuruluşlarda, fiziki emniyet sabotajlara karşı korunma, sabotajları önleme ve istihbarata karşı koyma, her türlü koruyucu psikolojik faaliyet, personel güvenirliği ile personel, araç, gereç, evrak güvenliği ve bunlara ilişkin tedbirleri ihtiva eden planlar ile bunların uygulanması hizmetidir.</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Kriz:</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 xml:space="preserve">Kriz ülkenin veya ülkelerin milli çıkarlarının çatışmaları sonucu ortaya çıkan durumdur. (Genelkurmay Müşterek Askeri Terimler Sözlüğü) Bir ülkenin veya ittifakın hak ve menfaatlerini, hedeflerini ve/veya insanlarını olumsuz yönde etkileyen beklenmedik olaylar ve eylemlerin </w:t>
      </w:r>
      <w:r w:rsidR="00B64E18" w:rsidRPr="00E85175">
        <w:rPr>
          <w:rFonts w:ascii="Times New Roman" w:hAnsi="Times New Roman"/>
          <w:color w:val="000000"/>
          <w:sz w:val="24"/>
          <w:lang w:eastAsia="tr-TR"/>
        </w:rPr>
        <w:t>siyasi, ekonomik</w:t>
      </w:r>
      <w:r w:rsidRPr="00E85175">
        <w:rPr>
          <w:rFonts w:ascii="Times New Roman" w:hAnsi="Times New Roman"/>
          <w:color w:val="000000"/>
          <w:sz w:val="24"/>
          <w:lang w:eastAsia="tr-TR"/>
        </w:rPr>
        <w:t xml:space="preserve"> ve sosyal alanda ciddi tehlikeler yaratması halidir.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Milli Alarm Sistemi:</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Bir tehlike veya tehdit halinde alınabilecek tedbirler manzumesidir.</w:t>
      </w:r>
    </w:p>
    <w:p w:rsidR="00E85175" w:rsidRPr="00E85175" w:rsidRDefault="00E85175" w:rsidP="00E85175">
      <w:pPr>
        <w:tabs>
          <w:tab w:val="left" w:pos="602"/>
        </w:tabs>
        <w:spacing w:after="0" w:line="240" w:lineRule="auto"/>
        <w:ind w:left="-43" w:firstLine="645"/>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Doğal Afet:</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Deprem, su baskını, yer kayması, kaya düşmesi, çığ ve benzeri doğal olmayan yer hareketleridir.</w:t>
      </w:r>
    </w:p>
    <w:p w:rsidR="00E85175" w:rsidRPr="00E85175" w:rsidRDefault="00E85175" w:rsidP="00E85175">
      <w:pPr>
        <w:tabs>
          <w:tab w:val="left" w:pos="602"/>
        </w:tabs>
        <w:spacing w:after="0" w:line="240" w:lineRule="auto"/>
        <w:ind w:firstLine="645"/>
        <w:jc w:val="both"/>
        <w:rPr>
          <w:rFonts w:ascii="Times New Roman" w:hAnsi="Times New Roman"/>
          <w:b/>
          <w:bCs/>
          <w:color w:val="000000"/>
          <w:sz w:val="24"/>
          <w:szCs w:val="18"/>
          <w:lang w:eastAsia="tr-TR"/>
        </w:rPr>
      </w:pPr>
    </w:p>
    <w:p w:rsidR="00E85175" w:rsidRPr="00E85175" w:rsidRDefault="00E85175" w:rsidP="00E85175">
      <w:pPr>
        <w:tabs>
          <w:tab w:val="left" w:pos="602"/>
        </w:tabs>
        <w:spacing w:after="0" w:line="240" w:lineRule="auto"/>
        <w:ind w:firstLine="301"/>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ı) Tatbikat:</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Hazırlanan planları ve hazırlıkları denemek, geliştirmek, güncelleştirmek ve planların uygulanmasında görev alacak personeli eğitmek amacıyla yapılan uygulamalardır.</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Topyekün Savunma:</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Ülkenin maddi ve manevi tüm güç unsurları ve bir bütün halinde savunulmasını ifade eder.</w:t>
      </w:r>
    </w:p>
    <w:p w:rsidR="00E85175" w:rsidRPr="00E85175" w:rsidRDefault="00E85175" w:rsidP="00E85175">
      <w:pPr>
        <w:tabs>
          <w:tab w:val="left" w:pos="602"/>
        </w:tabs>
        <w:spacing w:after="0" w:line="240" w:lineRule="auto"/>
        <w:jc w:val="both"/>
        <w:rPr>
          <w:rFonts w:ascii="Times New Roman" w:hAnsi="Times New Roman"/>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Vardiya:</w:t>
      </w:r>
    </w:p>
    <w:p w:rsidR="00E85175" w:rsidRPr="00E85175" w:rsidRDefault="00E85175" w:rsidP="00E85175">
      <w:pPr>
        <w:tabs>
          <w:tab w:val="left" w:pos="602"/>
        </w:tabs>
        <w:spacing w:after="0" w:line="240" w:lineRule="auto"/>
        <w:ind w:left="-43" w:firstLine="688"/>
        <w:jc w:val="both"/>
        <w:rPr>
          <w:rFonts w:ascii="Times New Roman" w:hAnsi="Times New Roman"/>
          <w:color w:val="000000"/>
          <w:sz w:val="24"/>
          <w:szCs w:val="18"/>
          <w:lang w:eastAsia="tr-TR"/>
        </w:rPr>
      </w:pPr>
      <w:r w:rsidRPr="00E85175">
        <w:rPr>
          <w:rFonts w:ascii="Times New Roman" w:hAnsi="Times New Roman"/>
          <w:color w:val="000000"/>
          <w:sz w:val="24"/>
          <w:szCs w:val="12"/>
          <w:lang w:eastAsia="tr-TR"/>
        </w:rPr>
        <w:t xml:space="preserve">24 saat esasına göre faaliyet gösteren kriz merkezleri, harekat merkezleri veya muhabere merkezleri gibi görev yerlerinde vardiya hizmetlerin yürütülmesi için 8 veya 12 saat </w:t>
      </w:r>
      <w:r w:rsidRPr="00E85175">
        <w:rPr>
          <w:rFonts w:ascii="Times New Roman" w:hAnsi="Times New Roman"/>
          <w:color w:val="000000"/>
          <w:sz w:val="24"/>
          <w:szCs w:val="18"/>
          <w:lang w:eastAsia="tr-TR"/>
        </w:rPr>
        <w:t>süreli yapılan görevi ifade eder. Kriz yönetim merkezinde, muayyen bir sure için görevlendirilen personel grubunu ifade eder.</w:t>
      </w:r>
    </w:p>
    <w:p w:rsidR="00E85175" w:rsidRPr="00E85175" w:rsidRDefault="00E85175" w:rsidP="00E85175">
      <w:pPr>
        <w:tabs>
          <w:tab w:val="left" w:pos="602"/>
        </w:tabs>
        <w:spacing w:after="0" w:line="240" w:lineRule="auto"/>
        <w:ind w:left="-43"/>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Mesaj:</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Açık veya kapalı olarak, her türlü muhabere vasıtası ile gönderilmek üzere hazırlanmış, kısaca ifade edilen fikir ve düşünceyi ifade eder.</w:t>
      </w:r>
    </w:p>
    <w:p w:rsidR="007F38C4" w:rsidRDefault="007F38C4" w:rsidP="007F38C4">
      <w:pPr>
        <w:tabs>
          <w:tab w:val="left" w:pos="602"/>
        </w:tabs>
        <w:spacing w:after="0" w:line="240" w:lineRule="auto"/>
        <w:ind w:left="301"/>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Gizli:</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Gerekli izin alınmadan açıklandığında ulusal güvenliğimizi, saygınlık ve çıkarlarımızı ciddi surette zedeleyen, diğer yandan yabancı bir devlete geniş yararlar sağlayacak olan evrak, belge doküman ve bilgiler GİZLİ olarak değerlendirilir.</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p>
    <w:p w:rsidR="0045796B" w:rsidRDefault="0045796B" w:rsidP="0045796B">
      <w:pPr>
        <w:tabs>
          <w:tab w:val="left" w:pos="602"/>
        </w:tabs>
        <w:spacing w:after="0" w:line="240" w:lineRule="auto"/>
        <w:ind w:left="301"/>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Sivil Savunma:</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color w:val="000000"/>
          <w:sz w:val="24"/>
          <w:szCs w:val="18"/>
          <w:lang w:eastAsia="tr-TR"/>
        </w:rPr>
        <w:t xml:space="preserve">Düşman taarruzlarına, tabii afetlere ve büyük yangınlara karşı halkın can ve mal kaybının asgari hadde indirilmesi, hayati öneme haiz her türlü resmi ve özel tesis ve teşekküllerin korunması ve faaliyetlerinin idamesi için acil tamir ve ıslahı, savunma gayretlerinin sivil halk tarafından azami surette desteklenmesi ve cephe gerisi maneviyatının </w:t>
      </w:r>
      <w:r w:rsidRPr="00E85175">
        <w:rPr>
          <w:rFonts w:ascii="Times New Roman" w:hAnsi="Times New Roman"/>
          <w:sz w:val="24"/>
          <w:szCs w:val="18"/>
          <w:lang w:eastAsia="tr-TR"/>
        </w:rPr>
        <w:t>muhafazası amacıyla alınacak her türlü silahsız koruyucu ve kurtarıcı tedbir ve faaliyetlerdir.</w:t>
      </w: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Haber Merkezi:</w:t>
      </w:r>
    </w:p>
    <w:p w:rsidR="00E85175" w:rsidRPr="00E85175" w:rsidRDefault="00E85175" w:rsidP="00F96504">
      <w:pPr>
        <w:tabs>
          <w:tab w:val="left" w:pos="602"/>
        </w:tabs>
        <w:spacing w:after="0" w:line="240" w:lineRule="auto"/>
        <w:ind w:left="-43" w:firstLine="645"/>
        <w:jc w:val="both"/>
        <w:rPr>
          <w:rFonts w:ascii="Times New Roman" w:hAnsi="Times New Roman"/>
          <w:sz w:val="24"/>
          <w:szCs w:val="18"/>
          <w:lang w:eastAsia="tr-TR"/>
        </w:rPr>
      </w:pPr>
      <w:r w:rsidRPr="00E85175">
        <w:rPr>
          <w:rFonts w:ascii="Times New Roman" w:hAnsi="Times New Roman"/>
          <w:sz w:val="24"/>
          <w:szCs w:val="18"/>
          <w:lang w:eastAsia="tr-TR"/>
        </w:rPr>
        <w:t xml:space="preserve">Gelen ve giden haberleri kabul etmek, işlemleri yapmak ve yerine ulaştırmak suretiyle haberleşmeyi sağlayan muhabere merkezleridir. </w:t>
      </w: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Harekat Merkezleri:</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sz w:val="24"/>
          <w:szCs w:val="18"/>
          <w:lang w:eastAsia="tr-TR"/>
        </w:rPr>
        <w:t>Savaşın yönetildiği merkezlerdir.</w:t>
      </w:r>
    </w:p>
    <w:p w:rsidR="00E85175" w:rsidRPr="00E85175" w:rsidRDefault="00E85175" w:rsidP="00E85175">
      <w:p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ö) Olağanüstü Hal:</w:t>
      </w:r>
    </w:p>
    <w:p w:rsidR="00E85175" w:rsidRPr="00E85175" w:rsidRDefault="00E85175" w:rsidP="00F96504">
      <w:pPr>
        <w:tabs>
          <w:tab w:val="left" w:pos="602"/>
        </w:tabs>
        <w:spacing w:after="0" w:line="240" w:lineRule="auto"/>
        <w:ind w:left="-43" w:firstLine="645"/>
        <w:jc w:val="both"/>
        <w:rPr>
          <w:rFonts w:ascii="Times New Roman" w:hAnsi="Times New Roman"/>
          <w:sz w:val="24"/>
          <w:szCs w:val="18"/>
          <w:lang w:eastAsia="tr-TR"/>
        </w:rPr>
      </w:pPr>
      <w:r w:rsidRPr="00E85175">
        <w:rPr>
          <w:rFonts w:ascii="Times New Roman" w:hAnsi="Times New Roman"/>
          <w:sz w:val="24"/>
          <w:szCs w:val="18"/>
          <w:lang w:eastAsia="tr-TR"/>
        </w:rPr>
        <w:t>Tabii afet, tehlikeli salgın hastalıklar veya ağır ekonomik bunalım halleri ile, Anayasa ile kurulan hür demokrasi düzenini veya temel hak ve hürriyetleri ortadan kaldırmaya yönelik yaygın şiddet hareketlerine ait ciddi belirtilerin ortaya çıkması veya şiddet olayları sebebiyle kamu düzeninin ciddi bir şekilde bozulması durumudur.</w:t>
      </w:r>
    </w:p>
    <w:p w:rsidR="00E85175" w:rsidRPr="00E85175" w:rsidRDefault="00E85175" w:rsidP="002F5FCA">
      <w:pPr>
        <w:numPr>
          <w:ilvl w:val="0"/>
          <w:numId w:val="6"/>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Plan:</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sz w:val="24"/>
          <w:szCs w:val="18"/>
          <w:lang w:eastAsia="tr-TR"/>
        </w:rPr>
        <w:t>Seferberlik ve savaş hali ihtiyaçlarını karşılamak üzere, tespit edilecek uygun faraziyeler göz önünde bulundurularak alınacak önlemlerle ast kademelere verilecek görevleri belirleyen ve barıştan itibaren hazırlanarak gerektiğinde uygulanan düzenlemeyi ifade eder.</w:t>
      </w:r>
    </w:p>
    <w:p w:rsidR="00E85175" w:rsidRPr="00E85175" w:rsidRDefault="00E85175" w:rsidP="002F5FCA">
      <w:pPr>
        <w:numPr>
          <w:ilvl w:val="0"/>
          <w:numId w:val="7"/>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Tehdit:</w:t>
      </w:r>
    </w:p>
    <w:p w:rsidR="00E85175" w:rsidRPr="00E85175" w:rsidRDefault="00E85175" w:rsidP="00F9650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Ülkelerin Milli menfaatlerini, hedeflerini sosyal, siyasal ve ekonomik durumlarını olumsuz yönde etkileyebilecek risk faktörlerinden daha yoğun bir  içeriğe sahip durum ve olaylardır.</w:t>
      </w:r>
    </w:p>
    <w:p w:rsidR="00E85175" w:rsidRPr="00E85175" w:rsidRDefault="00E85175" w:rsidP="002F5FCA">
      <w:pPr>
        <w:numPr>
          <w:ilvl w:val="0"/>
          <w:numId w:val="7"/>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Tırmanma:</w:t>
      </w:r>
    </w:p>
    <w:p w:rsidR="00E85175" w:rsidRPr="00E85175" w:rsidRDefault="00E85175" w:rsidP="00E85175">
      <w:pPr>
        <w:tabs>
          <w:tab w:val="left" w:pos="602"/>
        </w:tabs>
        <w:spacing w:after="0" w:line="240" w:lineRule="auto"/>
        <w:ind w:firstLine="602"/>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Bir kriz </w:t>
      </w:r>
      <w:r w:rsidR="00B64E18" w:rsidRPr="00E85175">
        <w:rPr>
          <w:rFonts w:ascii="Times New Roman" w:hAnsi="Times New Roman"/>
          <w:color w:val="000000"/>
          <w:sz w:val="24"/>
          <w:szCs w:val="18"/>
          <w:lang w:eastAsia="tr-TR"/>
        </w:rPr>
        <w:t>halinde, durum</w:t>
      </w:r>
      <w:r w:rsidRPr="00E85175">
        <w:rPr>
          <w:rFonts w:ascii="Times New Roman" w:hAnsi="Times New Roman"/>
          <w:color w:val="000000"/>
          <w:sz w:val="24"/>
          <w:szCs w:val="18"/>
          <w:lang w:eastAsia="tr-TR"/>
        </w:rPr>
        <w:t xml:space="preserve"> ve olayların giderek daha vahim bir hale dönüşmesidir.</w:t>
      </w:r>
    </w:p>
    <w:p w:rsidR="00E85175" w:rsidRPr="00E85175" w:rsidRDefault="00E85175" w:rsidP="00E85175">
      <w:pPr>
        <w:tabs>
          <w:tab w:val="left" w:pos="602"/>
        </w:tabs>
        <w:spacing w:after="0" w:line="240" w:lineRule="auto"/>
        <w:ind w:firstLine="602"/>
        <w:jc w:val="both"/>
        <w:rPr>
          <w:rFonts w:ascii="Times New Roman" w:hAnsi="Times New Roman"/>
          <w:b/>
          <w:bCs/>
          <w:color w:val="000000"/>
          <w:sz w:val="24"/>
          <w:szCs w:val="18"/>
          <w:lang w:eastAsia="tr-TR"/>
        </w:rPr>
      </w:pPr>
    </w:p>
    <w:p w:rsidR="00E85175" w:rsidRPr="00E85175" w:rsidRDefault="00E85175" w:rsidP="002F5FCA">
      <w:pPr>
        <w:numPr>
          <w:ilvl w:val="0"/>
          <w:numId w:val="8"/>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Uyarı:</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Krizin başlangıç safhasıdır. Krizi meydana getiren ilişkiler bütünü içinde, gerginliğin aniden artmasına neden olan olaydır. </w:t>
      </w:r>
    </w:p>
    <w:p w:rsidR="007F38C4" w:rsidRDefault="007F38C4"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425C7" w:rsidRDefault="00E425C7"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425C7" w:rsidRDefault="00E425C7"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85175" w:rsidRPr="00E85175" w:rsidRDefault="00E85175" w:rsidP="00E85175">
      <w:p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ü) Üst Düzey Yönetici:</w:t>
      </w:r>
    </w:p>
    <w:p w:rsidR="00E85175" w:rsidRPr="00E85175" w:rsidRDefault="00E85175" w:rsidP="007F38C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Başbakanlık ve Bakanlıklarda Müsteşarları, diğer kurum ve kuruluşlarda ise en yüksek dereceli amirleri ifade eder.</w:t>
      </w:r>
    </w:p>
    <w:p w:rsidR="00E85175" w:rsidRPr="00E85175" w:rsidRDefault="00E85175" w:rsidP="002F5FCA">
      <w:pPr>
        <w:numPr>
          <w:ilvl w:val="0"/>
          <w:numId w:val="8"/>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Sabotaj:</w:t>
      </w:r>
    </w:p>
    <w:p w:rsidR="00E85175" w:rsidRPr="00E85175" w:rsidRDefault="00E85175" w:rsidP="007F38C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İnsanlar arasında kin ve nefret duygularıyla ortaya çıkan zarar verme arzularından, politik, ideolojik, etnik ve dini karşıt grupların amaçlarını gerçekleştirme isteklerine ve uluslar arası savaşlarda en az insan aracılığı ile düşmanın savaş gücünü kırma arzusuna kadar çok geniş alanlarda uygulanan saldırgan ve yıkıcı faaliyetlerdir.</w:t>
      </w:r>
    </w:p>
    <w:p w:rsidR="0045796B" w:rsidRPr="007F38C4" w:rsidRDefault="00E85175" w:rsidP="002F5FCA">
      <w:pPr>
        <w:numPr>
          <w:ilvl w:val="0"/>
          <w:numId w:val="9"/>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Kurye:</w:t>
      </w:r>
    </w:p>
    <w:p w:rsidR="00E85175" w:rsidRPr="00E85175" w:rsidRDefault="00E85175" w:rsidP="00E85175">
      <w:pPr>
        <w:tabs>
          <w:tab w:val="left" w:pos="602"/>
        </w:tabs>
        <w:spacing w:after="0" w:line="240" w:lineRule="auto"/>
        <w:ind w:firstLine="602"/>
        <w:jc w:val="both"/>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Gizlilik dereceli evrak, araç ve gerecin bir kamu kuruluşundan diğer bir kamu kuruluşuna götürme ve teslim etme sorumluluğu taşıyan kişidir.</w:t>
      </w: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GÖREVLER</w:t>
      </w:r>
      <w:r w:rsidRPr="00E85175">
        <w:rPr>
          <w:rFonts w:ascii="Times New Roman" w:hAnsi="Times New Roman"/>
          <w:b/>
          <w:bCs/>
          <w:color w:val="000000"/>
          <w:sz w:val="24"/>
          <w:szCs w:val="18"/>
          <w:u w:val="single"/>
          <w:lang w:eastAsia="tr-TR"/>
        </w:rPr>
        <w:tab/>
        <w:t>:</w:t>
      </w:r>
    </w:p>
    <w:p w:rsidR="00E85175" w:rsidRPr="00E85175" w:rsidRDefault="00E85175" w:rsidP="002F5FCA">
      <w:pPr>
        <w:numPr>
          <w:ilvl w:val="0"/>
          <w:numId w:val="4"/>
        </w:numPr>
        <w:tabs>
          <w:tab w:val="num" w:pos="559"/>
        </w:tabs>
        <w:spacing w:after="0" w:line="240" w:lineRule="auto"/>
        <w:ind w:left="0" w:firstLine="301"/>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süreli çalışma düzeninde şubeler barıştaki görevine aynen devam ederler.</w:t>
      </w:r>
    </w:p>
    <w:p w:rsidR="00E85175" w:rsidRPr="00E85175" w:rsidRDefault="00E85175" w:rsidP="002F5FCA">
      <w:pPr>
        <w:numPr>
          <w:ilvl w:val="0"/>
          <w:numId w:val="4"/>
        </w:numPr>
        <w:tabs>
          <w:tab w:val="num" w:pos="559"/>
        </w:tabs>
        <w:spacing w:after="0" w:line="240" w:lineRule="auto"/>
        <w:ind w:left="0" w:firstLine="301"/>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Olağanüstü Hal, Seferberlik ve savaş halinden kaynaklanan ve İlçe  Harekat Merkezinden alınan görevleri ivedilikle yaparlar.</w:t>
      </w:r>
    </w:p>
    <w:p w:rsidR="00E85175" w:rsidRPr="00E85175" w:rsidRDefault="00E85175" w:rsidP="002F5FCA">
      <w:pPr>
        <w:numPr>
          <w:ilvl w:val="0"/>
          <w:numId w:val="10"/>
        </w:numPr>
        <w:spacing w:after="0" w:line="240" w:lineRule="auto"/>
        <w:jc w:val="center"/>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ÇALIŞMA ESASLARI:</w:t>
      </w:r>
    </w:p>
    <w:p w:rsidR="00E85175" w:rsidRPr="00E85175" w:rsidRDefault="00E85175" w:rsidP="00E85175">
      <w:pPr>
        <w:spacing w:after="0" w:line="240" w:lineRule="auto"/>
        <w:ind w:firstLine="540"/>
        <w:jc w:val="both"/>
        <w:rPr>
          <w:rFonts w:ascii="Times New Roman" w:hAnsi="Times New Roman"/>
          <w:b/>
          <w:bCs/>
          <w:color w:val="000000"/>
          <w:sz w:val="24"/>
          <w:szCs w:val="18"/>
          <w:lang w:eastAsia="tr-TR"/>
        </w:rPr>
      </w:pP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süreli çalışma düzeni üç vardiya halinde (08.00-16.00 / 16.00-24.00 / 24.00-08.00 ) saatleri arasında görevlendirilen personel tarafından nöbet çizelgesindeki sıraya göre yapılacaktır.</w:t>
      </w: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Plan uygulamaya konulduğunda vardiyalar 7 günde bir değiştirilecektir.</w:t>
      </w: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vardiyalı olarak çalışacak personelin sosyal gereksinimleri (Yiyecek, içecek, yatma yeri ile araç, şoför ve hizmetli ihtiyacı)</w:t>
      </w:r>
      <w:r w:rsidRPr="00E85175">
        <w:rPr>
          <w:rFonts w:ascii="Times New Roman" w:hAnsi="Times New Roman"/>
          <w:color w:val="000000"/>
          <w:sz w:val="24"/>
          <w:szCs w:val="24"/>
          <w:lang w:eastAsia="tr-TR"/>
        </w:rPr>
        <w:t xml:space="preserve"> Hükümet Konağı Daire Amirliği</w:t>
      </w:r>
      <w:r w:rsidRPr="00E85175">
        <w:rPr>
          <w:rFonts w:ascii="Times New Roman" w:hAnsi="Times New Roman"/>
          <w:color w:val="000000"/>
          <w:sz w:val="24"/>
          <w:szCs w:val="18"/>
          <w:lang w:eastAsia="tr-TR"/>
        </w:rPr>
        <w:t xml:space="preserve"> koordine edilmesi Pendik Kaymakamlığı Hizmet Binası içinde içinde hizmet veren Kurumların  imkanları ile tedarik edilecektir.</w:t>
      </w: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UYGULAMA</w:t>
      </w:r>
      <w:r w:rsidRPr="00E85175">
        <w:rPr>
          <w:rFonts w:ascii="Times New Roman" w:hAnsi="Times New Roman"/>
          <w:b/>
          <w:bCs/>
          <w:color w:val="000000"/>
          <w:sz w:val="24"/>
          <w:szCs w:val="18"/>
          <w:u w:val="single"/>
          <w:lang w:eastAsia="tr-TR"/>
        </w:rPr>
        <w:tab/>
        <w:t>:</w:t>
      </w:r>
    </w:p>
    <w:p w:rsidR="00E85175" w:rsidRPr="00E85175" w:rsidRDefault="00E85175" w:rsidP="00E85175">
      <w:pPr>
        <w:spacing w:after="0" w:line="240" w:lineRule="auto"/>
        <w:ind w:firstLine="688"/>
        <w:jc w:val="both"/>
        <w:rPr>
          <w:rFonts w:ascii="Times New Roman" w:hAnsi="Times New Roman"/>
          <w:sz w:val="24"/>
          <w:szCs w:val="24"/>
          <w:lang w:eastAsia="tr-TR"/>
        </w:rPr>
      </w:pPr>
      <w:r w:rsidRPr="00E85175">
        <w:rPr>
          <w:rFonts w:ascii="Times New Roman" w:hAnsi="Times New Roman"/>
          <w:sz w:val="24"/>
          <w:szCs w:val="24"/>
          <w:lang w:eastAsia="tr-TR"/>
        </w:rPr>
        <w:t xml:space="preserve">Bu plan Pendik Kaymakamı veya yetki vermesi durumunda </w:t>
      </w:r>
      <w:r w:rsidRPr="00E85175">
        <w:rPr>
          <w:rFonts w:ascii="Times New Roman" w:hAnsi="Times New Roman"/>
          <w:bCs/>
          <w:sz w:val="24"/>
          <w:szCs w:val="24"/>
          <w:lang w:eastAsia="tr-TR"/>
        </w:rPr>
        <w:t>Hükümet Konağı Daire Amirliği</w:t>
      </w:r>
      <w:r w:rsidRPr="00E85175">
        <w:rPr>
          <w:rFonts w:ascii="Times New Roman" w:hAnsi="Times New Roman"/>
          <w:sz w:val="24"/>
          <w:szCs w:val="24"/>
          <w:lang w:eastAsia="tr-TR"/>
        </w:rPr>
        <w:t xml:space="preserve"> tarafından uygulanır.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YÜRÜRLÜK</w:t>
      </w:r>
      <w:r w:rsidRPr="00E85175">
        <w:rPr>
          <w:rFonts w:ascii="Times New Roman" w:hAnsi="Times New Roman"/>
          <w:b/>
          <w:bCs/>
          <w:color w:val="000000"/>
          <w:sz w:val="24"/>
          <w:szCs w:val="18"/>
          <w:u w:val="single"/>
          <w:lang w:eastAsia="tr-TR"/>
        </w:rPr>
        <w:tab/>
        <w:t>:</w:t>
      </w:r>
    </w:p>
    <w:p w:rsidR="00E85175" w:rsidRPr="00E85175" w:rsidRDefault="00E85175" w:rsidP="00E85175">
      <w:pPr>
        <w:spacing w:after="0" w:line="240" w:lineRule="exact"/>
        <w:ind w:firstLine="559"/>
        <w:jc w:val="both"/>
        <w:rPr>
          <w:rFonts w:ascii="Times New Roman" w:hAnsi="Times New Roman"/>
          <w:color w:val="000000"/>
          <w:sz w:val="24"/>
          <w:lang w:eastAsia="tr-TR"/>
        </w:rPr>
      </w:pPr>
    </w:p>
    <w:p w:rsidR="00E85175" w:rsidRPr="00E85175" w:rsidRDefault="00E85175" w:rsidP="00E85175">
      <w:pPr>
        <w:spacing w:after="0" w:line="240" w:lineRule="exact"/>
        <w:ind w:firstLine="559"/>
        <w:jc w:val="both"/>
        <w:rPr>
          <w:rFonts w:ascii="Times New Roman" w:hAnsi="Times New Roman"/>
          <w:color w:val="000000"/>
          <w:sz w:val="24"/>
          <w:lang w:eastAsia="tr-TR"/>
        </w:rPr>
      </w:pPr>
      <w:r w:rsidRPr="00E85175">
        <w:rPr>
          <w:rFonts w:ascii="Times New Roman" w:hAnsi="Times New Roman"/>
          <w:color w:val="000000"/>
          <w:sz w:val="24"/>
          <w:lang w:eastAsia="tr-TR"/>
        </w:rPr>
        <w:t>Bu Plan</w:t>
      </w:r>
      <w:r w:rsidR="00D0529C" w:rsidRPr="00D0529C">
        <w:rPr>
          <w:rFonts w:ascii="Times New Roman" w:hAnsi="Times New Roman"/>
          <w:b/>
          <w:color w:val="000000"/>
          <w:sz w:val="24"/>
          <w:szCs w:val="24"/>
          <w:lang w:eastAsia="tr-TR"/>
        </w:rPr>
        <w:t xml:space="preserve"> </w:t>
      </w:r>
      <w:r w:rsidR="00D0529C" w:rsidRPr="00CA4A07">
        <w:rPr>
          <w:rFonts w:asciiTheme="majorHAnsi" w:hAnsiTheme="majorHAnsi"/>
          <w:sz w:val="24"/>
          <w:szCs w:val="24"/>
        </w:rPr>
        <w:t>Milli Eğitim Müdürlüğü</w:t>
      </w:r>
      <w:r w:rsidR="00D0529C">
        <w:rPr>
          <w:rFonts w:ascii="Times New Roman" w:hAnsi="Times New Roman"/>
          <w:color w:val="000000"/>
          <w:sz w:val="24"/>
          <w:lang w:eastAsia="tr-TR"/>
        </w:rPr>
        <w:t xml:space="preserve"> </w:t>
      </w:r>
      <w:r w:rsidR="00CD2E54">
        <w:rPr>
          <w:rFonts w:ascii="Times New Roman" w:hAnsi="Times New Roman"/>
          <w:color w:val="000000"/>
          <w:sz w:val="24"/>
          <w:lang w:eastAsia="tr-TR"/>
        </w:rPr>
        <w:t>Makamının  ..../.</w:t>
      </w:r>
      <w:r>
        <w:rPr>
          <w:rFonts w:ascii="Times New Roman" w:hAnsi="Times New Roman"/>
          <w:color w:val="000000"/>
          <w:sz w:val="24"/>
          <w:lang w:eastAsia="tr-TR"/>
        </w:rPr>
        <w:t>….</w:t>
      </w:r>
      <w:r w:rsidRPr="00E85175">
        <w:rPr>
          <w:rFonts w:ascii="Times New Roman" w:hAnsi="Times New Roman"/>
          <w:color w:val="000000"/>
          <w:sz w:val="24"/>
          <w:lang w:eastAsia="tr-TR"/>
        </w:rPr>
        <w:t>./201</w:t>
      </w:r>
      <w:r w:rsidR="00A77C48">
        <w:rPr>
          <w:rFonts w:ascii="Times New Roman" w:hAnsi="Times New Roman"/>
          <w:color w:val="000000"/>
          <w:sz w:val="24"/>
          <w:lang w:eastAsia="tr-TR"/>
        </w:rPr>
        <w:t>6</w:t>
      </w:r>
      <w:r w:rsidRPr="00E85175">
        <w:rPr>
          <w:rFonts w:ascii="Times New Roman" w:hAnsi="Times New Roman"/>
          <w:color w:val="000000"/>
          <w:sz w:val="24"/>
          <w:lang w:eastAsia="tr-TR"/>
        </w:rPr>
        <w:t xml:space="preserve"> gün ve ……. sayılı onayı ile yürürlüğe konmuştur.</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tabs>
          <w:tab w:val="left" w:pos="9360"/>
        </w:tabs>
        <w:spacing w:after="0" w:line="240" w:lineRule="auto"/>
        <w:rPr>
          <w:rFonts w:ascii="Times New Roman" w:hAnsi="Times New Roman"/>
          <w:color w:val="000000"/>
          <w:sz w:val="24"/>
          <w:szCs w:val="18"/>
          <w:lang w:eastAsia="tr-TR"/>
        </w:rPr>
      </w:pPr>
      <w:r>
        <w:rPr>
          <w:rFonts w:ascii="Times New Roman" w:hAnsi="Times New Roman"/>
          <w:color w:val="000000"/>
          <w:sz w:val="24"/>
          <w:szCs w:val="18"/>
          <w:lang w:eastAsia="tr-TR"/>
        </w:rPr>
        <w:tab/>
      </w:r>
      <w:r>
        <w:rPr>
          <w:rFonts w:ascii="Times New Roman" w:hAnsi="Times New Roman"/>
          <w:color w:val="000000"/>
          <w:sz w:val="24"/>
          <w:szCs w:val="18"/>
          <w:lang w:eastAsia="tr-TR"/>
        </w:rPr>
        <w:tab/>
      </w:r>
      <w:r w:rsidRPr="00E85175">
        <w:rPr>
          <w:rFonts w:ascii="Times New Roman" w:hAnsi="Times New Roman"/>
          <w:color w:val="000000"/>
          <w:sz w:val="24"/>
          <w:szCs w:val="18"/>
          <w:lang w:eastAsia="tr-TR"/>
        </w:rPr>
        <w:t xml:space="preserve"> </w:t>
      </w:r>
    </w:p>
    <w:p w:rsidR="00E85175" w:rsidRPr="00E85175" w:rsidRDefault="00E85175" w:rsidP="00E85175">
      <w:pPr>
        <w:spacing w:after="0" w:line="240" w:lineRule="auto"/>
        <w:jc w:val="center"/>
        <w:rPr>
          <w:rFonts w:ascii="Times New Roman" w:hAnsi="Times New Roman"/>
          <w:color w:val="000000"/>
          <w:sz w:val="24"/>
          <w:szCs w:val="18"/>
          <w:lang w:eastAsia="tr-TR"/>
        </w:rPr>
      </w:pPr>
    </w:p>
    <w:p w:rsidR="00E85175" w:rsidRPr="00E85175" w:rsidRDefault="00E85175" w:rsidP="00E85175">
      <w:pPr>
        <w:spacing w:after="0" w:line="240" w:lineRule="auto"/>
        <w:jc w:val="center"/>
        <w:rPr>
          <w:rFonts w:ascii="Times New Roman" w:hAnsi="Times New Roman"/>
          <w:color w:val="000000"/>
          <w:sz w:val="24"/>
          <w:szCs w:val="18"/>
          <w:lang w:eastAsia="tr-TR"/>
        </w:rPr>
      </w:pPr>
    </w:p>
    <w:p w:rsidR="00E85175" w:rsidRPr="00E85175" w:rsidRDefault="00E85175" w:rsidP="00E85175">
      <w:pPr>
        <w:spacing w:after="0" w:line="240" w:lineRule="auto"/>
        <w:jc w:val="center"/>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                                                       </w:t>
      </w:r>
      <w:r w:rsidR="00A77C48">
        <w:rPr>
          <w:rFonts w:ascii="Times New Roman" w:hAnsi="Times New Roman"/>
          <w:color w:val="000000"/>
          <w:sz w:val="24"/>
          <w:szCs w:val="18"/>
          <w:lang w:eastAsia="tr-TR"/>
        </w:rPr>
        <w:t xml:space="preserve">   </w:t>
      </w:r>
      <w:r w:rsidR="00C61C76">
        <w:rPr>
          <w:rFonts w:ascii="Times New Roman" w:hAnsi="Times New Roman"/>
          <w:color w:val="000000"/>
          <w:sz w:val="24"/>
          <w:szCs w:val="18"/>
          <w:lang w:eastAsia="tr-TR"/>
        </w:rPr>
        <w:t>ADI SOYADI:</w:t>
      </w:r>
      <w:r w:rsidRPr="00E85175">
        <w:rPr>
          <w:rFonts w:ascii="Times New Roman" w:hAnsi="Times New Roman"/>
          <w:color w:val="000000"/>
          <w:sz w:val="24"/>
          <w:szCs w:val="18"/>
          <w:lang w:eastAsia="tr-TR"/>
        </w:rPr>
        <w:tab/>
      </w:r>
    </w:p>
    <w:p w:rsidR="00E85175" w:rsidRPr="00A77C48" w:rsidRDefault="00E85175" w:rsidP="00E85175">
      <w:pPr>
        <w:spacing w:after="0" w:line="240" w:lineRule="auto"/>
        <w:jc w:val="center"/>
      </w:pPr>
      <w:r w:rsidRPr="00E85175">
        <w:rPr>
          <w:rFonts w:ascii="Times New Roman" w:hAnsi="Times New Roman"/>
          <w:color w:val="000000"/>
          <w:sz w:val="24"/>
          <w:szCs w:val="18"/>
          <w:lang w:eastAsia="tr-TR"/>
        </w:rPr>
        <w:t xml:space="preserve">                                                        </w:t>
      </w:r>
      <w:r w:rsidR="00C61C76">
        <w:rPr>
          <w:rFonts w:asciiTheme="majorHAnsi" w:hAnsiTheme="majorHAnsi"/>
          <w:sz w:val="24"/>
          <w:szCs w:val="24"/>
        </w:rPr>
        <w:t>…………………….</w:t>
      </w:r>
      <w:r w:rsidR="00A77C48" w:rsidRPr="00CA4A07">
        <w:rPr>
          <w:rFonts w:asciiTheme="majorHAnsi" w:hAnsiTheme="majorHAnsi"/>
          <w:sz w:val="24"/>
          <w:szCs w:val="24"/>
        </w:rPr>
        <w:t xml:space="preserve"> Müdürlüğü</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p>
    <w:p w:rsidR="00E85175" w:rsidRDefault="00E85175" w:rsidP="00E85175">
      <w:pPr>
        <w:spacing w:after="0" w:line="240" w:lineRule="auto"/>
        <w:rPr>
          <w:rFonts w:ascii="Times New Roman" w:hAnsi="Times New Roman"/>
          <w:color w:val="000000"/>
          <w:sz w:val="24"/>
          <w:szCs w:val="18"/>
          <w:lang w:eastAsia="tr-TR"/>
        </w:rPr>
      </w:pPr>
    </w:p>
    <w:p w:rsidR="00D0529C" w:rsidRPr="00E85175" w:rsidRDefault="00D0529C" w:rsidP="00E85175">
      <w:pPr>
        <w:spacing w:after="0" w:line="240" w:lineRule="auto"/>
        <w:rPr>
          <w:rFonts w:ascii="Times New Roman" w:hAnsi="Times New Roman"/>
          <w:color w:val="000000"/>
          <w:sz w:val="24"/>
          <w:szCs w:val="18"/>
          <w:lang w:eastAsia="tr-TR"/>
        </w:rPr>
      </w:pPr>
    </w:p>
    <w:p w:rsidR="00E85175" w:rsidRDefault="00E85175" w:rsidP="00605936">
      <w:pPr>
        <w:tabs>
          <w:tab w:val="left" w:pos="1403"/>
        </w:tabs>
        <w:rPr>
          <w:rFonts w:ascii="Arial" w:hAnsi="Arial" w:cs="Arial"/>
        </w:rPr>
      </w:pPr>
    </w:p>
    <w:p w:rsidR="00603512" w:rsidRDefault="00603512" w:rsidP="00605936">
      <w:pPr>
        <w:tabs>
          <w:tab w:val="left" w:pos="1403"/>
        </w:tabs>
        <w:rPr>
          <w:rFonts w:ascii="Arial" w:hAnsi="Arial" w:cs="Arial"/>
        </w:rPr>
      </w:pPr>
    </w:p>
    <w:tbl>
      <w:tblPr>
        <w:tblStyle w:val="AkKlavuz-Vurgu51"/>
        <w:tblW w:w="10018" w:type="dxa"/>
        <w:tblLook w:val="04A0" w:firstRow="1" w:lastRow="0" w:firstColumn="1" w:lastColumn="0" w:noHBand="0" w:noVBand="1"/>
      </w:tblPr>
      <w:tblGrid>
        <w:gridCol w:w="1253"/>
        <w:gridCol w:w="2922"/>
        <w:gridCol w:w="2226"/>
        <w:gridCol w:w="3617"/>
      </w:tblGrid>
      <w:tr w:rsidR="000429D6" w:rsidRPr="000429D6" w:rsidTr="000429D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hideMark/>
          </w:tcPr>
          <w:p w:rsidR="000429D6" w:rsidRPr="000429D6" w:rsidRDefault="000429D6" w:rsidP="000429D6">
            <w:pPr>
              <w:jc w:val="center"/>
              <w:rPr>
                <w:rFonts w:ascii="Times New Roman" w:hAnsi="Times New Roman"/>
                <w:color w:val="002060"/>
                <w:sz w:val="24"/>
                <w:szCs w:val="18"/>
              </w:rPr>
            </w:pPr>
            <w:r w:rsidRPr="000429D6">
              <w:rPr>
                <w:rFonts w:ascii="Times New Roman" w:hAnsi="Times New Roman"/>
                <w:color w:val="002060"/>
                <w:sz w:val="24"/>
                <w:szCs w:val="18"/>
              </w:rPr>
              <w:lastRenderedPageBreak/>
              <w:t>S.NO:</w:t>
            </w:r>
          </w:p>
        </w:tc>
        <w:tc>
          <w:tcPr>
            <w:tcW w:w="2922"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( 1 )</w:t>
            </w: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hideMark/>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r w:rsidRPr="009622BC">
              <w:rPr>
                <w:rFonts w:ascii="Times New Roman" w:hAnsi="Times New Roman"/>
                <w:bCs/>
                <w:sz w:val="20"/>
                <w:szCs w:val="18"/>
              </w:rPr>
              <w:t>Müdürü</w:t>
            </w: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4</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5</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6</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7</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8</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7D0EB6" w:rsidRPr="000429D6" w:rsidTr="000429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tcPr>
          <w:p w:rsidR="007D0EB6" w:rsidRPr="000429D6" w:rsidRDefault="007D0EB6" w:rsidP="000429D6">
            <w:pPr>
              <w:jc w:val="center"/>
              <w:rPr>
                <w:rFonts w:ascii="Times New Roman" w:hAnsi="Times New Roman"/>
                <w:sz w:val="24"/>
                <w:szCs w:val="18"/>
              </w:rPr>
            </w:pPr>
            <w:r>
              <w:rPr>
                <w:rFonts w:ascii="Times New Roman" w:hAnsi="Times New Roman"/>
                <w:sz w:val="24"/>
                <w:szCs w:val="18"/>
              </w:rPr>
              <w:t>9</w:t>
            </w:r>
          </w:p>
        </w:tc>
        <w:tc>
          <w:tcPr>
            <w:tcW w:w="2922" w:type="dxa"/>
            <w:vAlign w:val="center"/>
          </w:tcPr>
          <w:p w:rsidR="007D0EB6" w:rsidRPr="000429D6" w:rsidRDefault="007D0EB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7D0EB6" w:rsidRPr="000429D6" w:rsidRDefault="007D0EB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vAlign w:val="center"/>
          </w:tcPr>
          <w:p w:rsidR="007D0EB6" w:rsidRPr="000429D6" w:rsidRDefault="007D0EB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9</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11</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12</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13</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14</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15</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16</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17</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18</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19</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21</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22</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23</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24</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25</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26</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27</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28</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29</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31</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74737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tcPr>
          <w:p w:rsidR="00F76040" w:rsidRPr="000429D6" w:rsidRDefault="00F76040" w:rsidP="00F76040">
            <w:pPr>
              <w:jc w:val="center"/>
              <w:rPr>
                <w:rFonts w:ascii="Times New Roman" w:hAnsi="Times New Roman"/>
                <w:color w:val="002060"/>
                <w:sz w:val="24"/>
                <w:szCs w:val="18"/>
              </w:rPr>
            </w:pPr>
            <w:r w:rsidRPr="000429D6">
              <w:rPr>
                <w:rFonts w:ascii="Times New Roman" w:hAnsi="Times New Roman"/>
                <w:color w:val="002060"/>
                <w:sz w:val="24"/>
                <w:szCs w:val="18"/>
              </w:rPr>
              <w:t>S.NO:</w:t>
            </w:r>
          </w:p>
        </w:tc>
        <w:tc>
          <w:tcPr>
            <w:tcW w:w="2922"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w:t>
            </w:r>
            <w:r>
              <w:rPr>
                <w:rFonts w:ascii="Times New Roman" w:hAnsi="Times New Roman"/>
                <w:color w:val="002060"/>
                <w:sz w:val="24"/>
                <w:szCs w:val="18"/>
              </w:rPr>
              <w:t xml:space="preserve"> 2</w:t>
            </w:r>
            <w:r w:rsidRPr="000429D6">
              <w:rPr>
                <w:rFonts w:ascii="Times New Roman" w:hAnsi="Times New Roman"/>
                <w:color w:val="002060"/>
                <w:sz w:val="24"/>
                <w:szCs w:val="18"/>
              </w:rPr>
              <w:t xml:space="preserve"> )</w:t>
            </w: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lastRenderedPageBreak/>
              <w:t>32</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33</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34</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35</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36</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37</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38</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39</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40</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41</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42</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43</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45</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46</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47</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48</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49</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50</w:t>
            </w:r>
          </w:p>
        </w:tc>
        <w:tc>
          <w:tcPr>
            <w:tcW w:w="2922" w:type="dxa"/>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51</w:t>
            </w:r>
          </w:p>
        </w:tc>
        <w:tc>
          <w:tcPr>
            <w:tcW w:w="2922" w:type="dxa"/>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52</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53</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54</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55</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56</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57</w:t>
            </w:r>
          </w:p>
        </w:tc>
        <w:tc>
          <w:tcPr>
            <w:tcW w:w="2922" w:type="dxa"/>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58</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59</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60</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61</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62</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63</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64</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E656B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tcPr>
          <w:p w:rsidR="00947E08" w:rsidRPr="000429D6" w:rsidRDefault="00947E08" w:rsidP="00947E08">
            <w:pPr>
              <w:jc w:val="center"/>
              <w:rPr>
                <w:rFonts w:ascii="Times New Roman" w:hAnsi="Times New Roman"/>
                <w:color w:val="002060"/>
                <w:sz w:val="24"/>
                <w:szCs w:val="18"/>
              </w:rPr>
            </w:pPr>
            <w:r w:rsidRPr="000429D6">
              <w:rPr>
                <w:rFonts w:ascii="Times New Roman" w:hAnsi="Times New Roman"/>
                <w:color w:val="002060"/>
                <w:sz w:val="24"/>
                <w:szCs w:val="18"/>
              </w:rPr>
              <w:t>S.NO:</w:t>
            </w:r>
          </w:p>
        </w:tc>
        <w:tc>
          <w:tcPr>
            <w:tcW w:w="2922"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w:t>
            </w:r>
            <w:r>
              <w:rPr>
                <w:rFonts w:ascii="Times New Roman" w:hAnsi="Times New Roman"/>
                <w:color w:val="002060"/>
                <w:sz w:val="24"/>
                <w:szCs w:val="18"/>
              </w:rPr>
              <w:t xml:space="preserve"> 3</w:t>
            </w:r>
            <w:r w:rsidRPr="000429D6">
              <w:rPr>
                <w:rFonts w:ascii="Times New Roman" w:hAnsi="Times New Roman"/>
                <w:color w:val="002060"/>
                <w:sz w:val="24"/>
                <w:szCs w:val="18"/>
              </w:rPr>
              <w:t xml:space="preserve"> )</w:t>
            </w: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65</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lastRenderedPageBreak/>
              <w:t>66</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67</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68</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69</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70</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71</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72</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73</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74</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75</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76</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78</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80</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81</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82</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83</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84</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85</w:t>
            </w:r>
          </w:p>
        </w:tc>
        <w:tc>
          <w:tcPr>
            <w:tcW w:w="2922" w:type="dxa"/>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86</w:t>
            </w:r>
          </w:p>
        </w:tc>
        <w:tc>
          <w:tcPr>
            <w:tcW w:w="2922" w:type="dxa"/>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bl>
    <w:p w:rsidR="00603512" w:rsidRDefault="00603512" w:rsidP="00605936">
      <w:pPr>
        <w:tabs>
          <w:tab w:val="left" w:pos="1403"/>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sectPr w:rsidR="007D0EB6" w:rsidSect="000628C5">
          <w:headerReference w:type="default" r:id="rId12"/>
          <w:pgSz w:w="11906" w:h="16838"/>
          <w:pgMar w:top="851" w:right="567" w:bottom="284" w:left="1418" w:header="709" w:footer="0" w:gutter="0"/>
          <w:cols w:space="708"/>
          <w:docGrid w:linePitch="360"/>
        </w:sectPr>
      </w:pPr>
    </w:p>
    <w:tbl>
      <w:tblPr>
        <w:tblpPr w:leftFromText="141" w:rightFromText="141" w:vertAnchor="text" w:horzAnchor="page" w:tblpX="295" w:tblpY="-5265"/>
        <w:tblW w:w="16048" w:type="dxa"/>
        <w:tblCellMar>
          <w:left w:w="70" w:type="dxa"/>
          <w:right w:w="70" w:type="dxa"/>
        </w:tblCellMar>
        <w:tblLook w:val="04A0" w:firstRow="1" w:lastRow="0" w:firstColumn="1" w:lastColumn="0" w:noHBand="0" w:noVBand="1"/>
      </w:tblPr>
      <w:tblGrid>
        <w:gridCol w:w="464"/>
        <w:gridCol w:w="1237"/>
        <w:gridCol w:w="1359"/>
        <w:gridCol w:w="1154"/>
        <w:gridCol w:w="1831"/>
        <w:gridCol w:w="1464"/>
        <w:gridCol w:w="2112"/>
        <w:gridCol w:w="1681"/>
        <w:gridCol w:w="1639"/>
        <w:gridCol w:w="3107"/>
      </w:tblGrid>
      <w:tr w:rsidR="00D0529C" w:rsidRPr="009E4E44" w:rsidTr="00D0529C">
        <w:trPr>
          <w:trHeight w:val="455"/>
        </w:trPr>
        <w:tc>
          <w:tcPr>
            <w:tcW w:w="16048" w:type="dxa"/>
            <w:gridSpan w:val="10"/>
            <w:vMerge w:val="restart"/>
            <w:tcBorders>
              <w:top w:val="single" w:sz="8" w:space="0" w:color="auto"/>
              <w:left w:val="single" w:sz="8" w:space="0" w:color="auto"/>
              <w:bottom w:val="single" w:sz="8" w:space="0" w:color="000000"/>
              <w:right w:val="single" w:sz="8" w:space="0" w:color="000000"/>
            </w:tcBorders>
            <w:shd w:val="clear" w:color="auto" w:fill="FF0000"/>
            <w:noWrap/>
            <w:vAlign w:val="center"/>
            <w:hideMark/>
          </w:tcPr>
          <w:p w:rsidR="00D0529C" w:rsidRPr="009E4E44" w:rsidRDefault="00D0529C" w:rsidP="00D0529C">
            <w:pPr>
              <w:spacing w:after="0" w:line="240" w:lineRule="auto"/>
              <w:jc w:val="center"/>
              <w:rPr>
                <w:rFonts w:ascii="Times New Roman" w:hAnsi="Times New Roman"/>
                <w:b/>
                <w:bCs/>
                <w:color w:val="000000"/>
                <w:sz w:val="28"/>
                <w:szCs w:val="28"/>
                <w:lang w:eastAsia="tr-TR"/>
              </w:rPr>
            </w:pPr>
            <w:r w:rsidRPr="009E4E44">
              <w:rPr>
                <w:rFonts w:ascii="Times New Roman" w:hAnsi="Times New Roman"/>
                <w:b/>
                <w:bCs/>
                <w:color w:val="000000"/>
                <w:sz w:val="28"/>
                <w:szCs w:val="28"/>
                <w:lang w:eastAsia="tr-TR"/>
              </w:rPr>
              <w:lastRenderedPageBreak/>
              <w:t>PENDİK KAYMAKAMLIĞI HİZMET BİNASI 24 SAAT SÜRELİ DEVAMLI ÇALIŞMA PLANI</w:t>
            </w:r>
          </w:p>
        </w:tc>
      </w:tr>
      <w:tr w:rsidR="00D0529C" w:rsidRPr="009E4E44" w:rsidTr="00D0529C">
        <w:trPr>
          <w:trHeight w:val="455"/>
        </w:trPr>
        <w:tc>
          <w:tcPr>
            <w:tcW w:w="16048" w:type="dxa"/>
            <w:gridSpan w:val="10"/>
            <w:vMerge/>
            <w:tcBorders>
              <w:top w:val="single" w:sz="8" w:space="0" w:color="auto"/>
              <w:left w:val="single" w:sz="8" w:space="0" w:color="auto"/>
              <w:bottom w:val="single" w:sz="8" w:space="0" w:color="000000"/>
              <w:right w:val="single" w:sz="8" w:space="0" w:color="000000"/>
            </w:tcBorders>
            <w:shd w:val="clear" w:color="auto" w:fill="FF0000"/>
            <w:vAlign w:val="center"/>
            <w:hideMark/>
          </w:tcPr>
          <w:p w:rsidR="00D0529C" w:rsidRPr="009E4E44" w:rsidRDefault="00D0529C" w:rsidP="00D0529C">
            <w:pPr>
              <w:spacing w:after="0" w:line="240" w:lineRule="auto"/>
              <w:rPr>
                <w:rFonts w:ascii="Times New Roman" w:hAnsi="Times New Roman"/>
                <w:b/>
                <w:bCs/>
                <w:color w:val="000000"/>
                <w:sz w:val="28"/>
                <w:szCs w:val="28"/>
                <w:lang w:eastAsia="tr-TR"/>
              </w:rPr>
            </w:pPr>
          </w:p>
        </w:tc>
      </w:tr>
      <w:tr w:rsidR="00D0529C" w:rsidRPr="009E4E44" w:rsidTr="00D0529C">
        <w:trPr>
          <w:trHeight w:val="455"/>
        </w:trPr>
        <w:tc>
          <w:tcPr>
            <w:tcW w:w="464" w:type="dxa"/>
            <w:vMerge w:val="restart"/>
            <w:tcBorders>
              <w:top w:val="nil"/>
              <w:left w:val="single" w:sz="8" w:space="0" w:color="auto"/>
              <w:bottom w:val="single" w:sz="8" w:space="0" w:color="auto"/>
              <w:right w:val="single" w:sz="8" w:space="0" w:color="auto"/>
            </w:tcBorders>
            <w:shd w:val="clear" w:color="auto" w:fill="00B0F0"/>
            <w:textDirection w:val="btLr"/>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SIRA NO:</w:t>
            </w:r>
          </w:p>
        </w:tc>
        <w:tc>
          <w:tcPr>
            <w:tcW w:w="2596" w:type="dxa"/>
            <w:gridSpan w:val="2"/>
            <w:vMerge w:val="restart"/>
            <w:tcBorders>
              <w:top w:val="single" w:sz="8" w:space="0" w:color="auto"/>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TARİH</w:t>
            </w:r>
          </w:p>
        </w:tc>
        <w:tc>
          <w:tcPr>
            <w:tcW w:w="1154" w:type="dxa"/>
            <w:vMerge w:val="restart"/>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KURUM</w:t>
            </w:r>
          </w:p>
        </w:tc>
        <w:tc>
          <w:tcPr>
            <w:tcW w:w="11833" w:type="dxa"/>
            <w:gridSpan w:val="6"/>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VARDİYA GRUPLARI</w:t>
            </w:r>
          </w:p>
        </w:tc>
      </w:tr>
      <w:tr w:rsidR="00D0529C" w:rsidRPr="009E4E44" w:rsidTr="00D0529C">
        <w:trPr>
          <w:trHeight w:val="455"/>
        </w:trPr>
        <w:tc>
          <w:tcPr>
            <w:tcW w:w="464" w:type="dxa"/>
            <w:vMerge/>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2596" w:type="dxa"/>
            <w:gridSpan w:val="2"/>
            <w:vMerge/>
            <w:tcBorders>
              <w:top w:val="single" w:sz="8" w:space="0" w:color="auto"/>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154" w:type="dxa"/>
            <w:vMerge/>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3295"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08:00 – 16:00</w:t>
            </w:r>
          </w:p>
        </w:tc>
        <w:tc>
          <w:tcPr>
            <w:tcW w:w="3793"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16:00 – 24:00</w:t>
            </w:r>
          </w:p>
        </w:tc>
        <w:tc>
          <w:tcPr>
            <w:tcW w:w="4744"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24:00 – 08:00</w:t>
            </w:r>
          </w:p>
        </w:tc>
      </w:tr>
      <w:tr w:rsidR="00D0529C" w:rsidRPr="009E4E44" w:rsidTr="00D0529C">
        <w:trPr>
          <w:trHeight w:val="455"/>
        </w:trPr>
        <w:tc>
          <w:tcPr>
            <w:tcW w:w="464" w:type="dxa"/>
            <w:vMerge/>
            <w:tcBorders>
              <w:top w:val="nil"/>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2596" w:type="dxa"/>
            <w:gridSpan w:val="2"/>
            <w:vMerge/>
            <w:tcBorders>
              <w:top w:val="single" w:sz="8" w:space="0" w:color="auto"/>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154" w:type="dxa"/>
            <w:vMerge/>
            <w:tcBorders>
              <w:top w:val="nil"/>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831"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1464"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c>
          <w:tcPr>
            <w:tcW w:w="2112"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1680"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c>
          <w:tcPr>
            <w:tcW w:w="1639"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3105"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1</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976D92" w:rsidP="00D0529C">
            <w:pPr>
              <w:spacing w:after="0" w:line="240" w:lineRule="auto"/>
              <w:jc w:val="center"/>
              <w:rPr>
                <w:rFonts w:ascii="Times New Roman" w:hAnsi="Times New Roman"/>
                <w:color w:val="000000"/>
                <w:sz w:val="16"/>
                <w:szCs w:val="16"/>
                <w:lang w:eastAsia="tr-TR"/>
              </w:rPr>
            </w:pPr>
            <w:r>
              <w:rPr>
                <w:rFonts w:ascii="Times New Roman" w:hAnsi="Times New Roman"/>
                <w:color w:val="000000"/>
                <w:sz w:val="16"/>
                <w:szCs w:val="16"/>
                <w:lang w:eastAsia="tr-TR"/>
              </w:rPr>
              <w:t>16.02.2016</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TARİHİNDEN</w:t>
            </w:r>
          </w:p>
        </w:tc>
        <w:tc>
          <w:tcPr>
            <w:tcW w:w="1154" w:type="dxa"/>
            <w:vMerge w:val="restart"/>
            <w:tcBorders>
              <w:top w:val="nil"/>
              <w:left w:val="single" w:sz="8" w:space="0" w:color="auto"/>
              <w:bottom w:val="single" w:sz="8" w:space="0" w:color="auto"/>
              <w:right w:val="single" w:sz="8" w:space="0" w:color="auto"/>
            </w:tcBorders>
            <w:shd w:val="clear" w:color="auto" w:fill="BFBFBF" w:themeFill="background1" w:themeFillShade="BF"/>
            <w:textDirection w:val="btLr"/>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İLÇE TAPU MÜDÜRLÜĞÜ</w:t>
            </w: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2</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3</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4</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5</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6</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rFonts w:ascii="Times New Roman" w:hAnsi="Times New Roman"/>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7</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rFonts w:ascii="Times New Roman" w:hAnsi="Times New Roman"/>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8</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9</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29145E" w:rsidP="0029145E">
            <w:pPr>
              <w:spacing w:after="0"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16.02.2017</w:t>
            </w:r>
          </w:p>
        </w:tc>
        <w:tc>
          <w:tcPr>
            <w:tcW w:w="1358" w:type="dxa"/>
            <w:tcBorders>
              <w:top w:val="nil"/>
              <w:left w:val="nil"/>
              <w:bottom w:val="single" w:sz="8" w:space="0" w:color="auto"/>
              <w:right w:val="single" w:sz="8" w:space="0" w:color="auto"/>
            </w:tcBorders>
            <w:shd w:val="clear" w:color="auto" w:fill="auto"/>
            <w:noWrap/>
            <w:vAlign w:val="center"/>
            <w:hideMark/>
          </w:tcPr>
          <w:p w:rsidR="00D0529C" w:rsidRPr="009E4E44" w:rsidRDefault="00D0529C" w:rsidP="00D0529C">
            <w:pPr>
              <w:spacing w:after="0" w:line="240" w:lineRule="auto"/>
              <w:jc w:val="center"/>
              <w:rPr>
                <w:rFonts w:ascii="Times New Roman" w:hAnsi="Times New Roman"/>
                <w:color w:val="000000"/>
                <w:sz w:val="14"/>
                <w:szCs w:val="14"/>
                <w:lang w:eastAsia="tr-TR"/>
              </w:rPr>
            </w:pPr>
            <w:r w:rsidRPr="009E4E44">
              <w:rPr>
                <w:rFonts w:ascii="Times New Roman" w:hAnsi="Times New Roman"/>
                <w:color w:val="000000"/>
                <w:sz w:val="14"/>
                <w:szCs w:val="14"/>
                <w:lang w:eastAsia="tr-TR"/>
              </w:rPr>
              <w:t>TARİHİNE KADAR</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D0529C">
        <w:trPr>
          <w:trHeight w:val="528"/>
        </w:trPr>
        <w:tc>
          <w:tcPr>
            <w:tcW w:w="16048"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D0529C" w:rsidRPr="009E4E44" w:rsidRDefault="00D0529C" w:rsidP="00D0529C">
            <w:pPr>
              <w:spacing w:after="0" w:line="240" w:lineRule="auto"/>
              <w:jc w:val="center"/>
              <w:rPr>
                <w:rFonts w:ascii="Times New Roman" w:hAnsi="Times New Roman"/>
                <w:sz w:val="20"/>
                <w:szCs w:val="20"/>
                <w:lang w:eastAsia="tr-TR"/>
              </w:rPr>
            </w:pPr>
            <w:r w:rsidRPr="009E4E44">
              <w:rPr>
                <w:rFonts w:ascii="Times New Roman" w:hAnsi="Times New Roman"/>
                <w:sz w:val="20"/>
                <w:szCs w:val="20"/>
                <w:lang w:eastAsia="tr-TR"/>
              </w:rPr>
              <w:t>NOT   :1.VARDİYALAR İLK  24 SAAT İÇİN BELİRLENMİŞ OLUP, AKSİ YÖNDE BİR EMİR VERİLMEDİKÇE HAFTA SONU TATİLİDE</w:t>
            </w:r>
          </w:p>
        </w:tc>
      </w:tr>
      <w:tr w:rsidR="00D0529C" w:rsidRPr="009E4E44" w:rsidTr="00D0529C">
        <w:trPr>
          <w:trHeight w:val="1463"/>
        </w:trPr>
        <w:tc>
          <w:tcPr>
            <w:tcW w:w="16048" w:type="dxa"/>
            <w:gridSpan w:val="10"/>
            <w:tcBorders>
              <w:top w:val="nil"/>
              <w:left w:val="single" w:sz="8" w:space="0" w:color="auto"/>
              <w:bottom w:val="single" w:sz="8" w:space="0" w:color="auto"/>
              <w:right w:val="single" w:sz="8" w:space="0" w:color="000000"/>
            </w:tcBorders>
            <w:shd w:val="clear" w:color="auto" w:fill="auto"/>
            <w:noWrap/>
            <w:hideMark/>
          </w:tcPr>
          <w:p w:rsidR="00D0529C" w:rsidRPr="009E4E44" w:rsidRDefault="00D0529C" w:rsidP="00D0529C">
            <w:pPr>
              <w:spacing w:after="0" w:line="240" w:lineRule="auto"/>
              <w:jc w:val="center"/>
              <w:rPr>
                <w:color w:val="000000"/>
                <w:lang w:eastAsia="tr-TR"/>
              </w:rPr>
            </w:pPr>
            <w:r w:rsidRPr="009E4E44">
              <w:rPr>
                <w:color w:val="000000"/>
                <w:lang w:eastAsia="tr-TR"/>
              </w:rPr>
              <w:t xml:space="preserve"> DİKKATE ALINMADAN SONRAKİ GÜNLEREDE OTOMATİK OLARAK UYGULANACAKTIR.</w:t>
            </w:r>
          </w:p>
        </w:tc>
      </w:tr>
    </w:tbl>
    <w:p w:rsidR="00C26C6D" w:rsidRDefault="00C26C6D" w:rsidP="003C2475">
      <w:pPr>
        <w:tabs>
          <w:tab w:val="left" w:pos="4170"/>
        </w:tabs>
        <w:rPr>
          <w:rFonts w:ascii="Arial" w:hAnsi="Arial" w:cs="Arial"/>
        </w:rPr>
        <w:sectPr w:rsidR="00C26C6D" w:rsidSect="003C2475">
          <w:pgSz w:w="16838" w:h="11906" w:orient="landscape" w:code="9"/>
          <w:pgMar w:top="567" w:right="907" w:bottom="1418" w:left="851" w:header="709" w:footer="0" w:gutter="0"/>
          <w:paperSrc w:other="257"/>
          <w:cols w:space="708"/>
          <w:docGrid w:linePitch="360"/>
        </w:sectPr>
      </w:pPr>
    </w:p>
    <w:p w:rsidR="00984C56" w:rsidRDefault="00984C56" w:rsidP="003C2475">
      <w:pPr>
        <w:tabs>
          <w:tab w:val="left" w:pos="4170"/>
        </w:tabs>
        <w:rPr>
          <w:rFonts w:ascii="Arial" w:hAnsi="Arial" w:cs="Arial"/>
        </w:rPr>
      </w:pPr>
    </w:p>
    <w:sectPr w:rsidR="00984C56" w:rsidSect="00C26C6D">
      <w:pgSz w:w="11906" w:h="16838" w:code="9"/>
      <w:pgMar w:top="851" w:right="567"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0C" w:rsidRDefault="0084320C" w:rsidP="00CF2CBE">
      <w:pPr>
        <w:spacing w:after="0" w:line="240" w:lineRule="auto"/>
      </w:pPr>
      <w:r>
        <w:separator/>
      </w:r>
    </w:p>
  </w:endnote>
  <w:endnote w:type="continuationSeparator" w:id="0">
    <w:p w:rsidR="0084320C" w:rsidRDefault="0084320C" w:rsidP="00CF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A2"/>
    <w:family w:val="swiss"/>
    <w:pitch w:val="variable"/>
    <w:sig w:usb0="00000001" w:usb1="4000ACFF" w:usb2="00000001" w:usb3="00000000" w:csb0="0000019F" w:csb1="00000000"/>
  </w:font>
  <w:font w:name="Cambria">
    <w:altName w:val="Palatino Linotype"/>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Default="00CA4A07" w:rsidP="0045796B"/>
  <w:tbl>
    <w:tblPr>
      <w:tblStyle w:val="TabloKlavuzu"/>
      <w:tblW w:w="0" w:type="auto"/>
      <w:jc w:val="center"/>
      <w:tblLook w:val="04A0" w:firstRow="1" w:lastRow="0" w:firstColumn="1" w:lastColumn="0" w:noHBand="0" w:noVBand="1"/>
    </w:tblPr>
    <w:tblGrid>
      <w:gridCol w:w="765"/>
      <w:gridCol w:w="8557"/>
      <w:gridCol w:w="532"/>
    </w:tblGrid>
    <w:tr w:rsidR="00CA4A07" w:rsidTr="00282256">
      <w:trPr>
        <w:trHeight w:val="340"/>
        <w:jc w:val="center"/>
      </w:trPr>
      <w:tc>
        <w:tcPr>
          <w:tcW w:w="9854" w:type="dxa"/>
          <w:gridSpan w:val="3"/>
          <w:tcBorders>
            <w:top w:val="nil"/>
            <w:left w:val="nil"/>
            <w:bottom w:val="thinThickSmallGap" w:sz="36" w:space="0" w:color="943634" w:themeColor="accent2" w:themeShade="BF"/>
            <w:right w:val="nil"/>
          </w:tcBorders>
          <w:vAlign w:val="center"/>
        </w:tcPr>
        <w:p w:rsidR="00CA4A07" w:rsidRPr="00CF2CBE" w:rsidRDefault="00CA4A07" w:rsidP="00CA4A07">
          <w:pPr>
            <w:widowControl w:val="0"/>
            <w:autoSpaceDE w:val="0"/>
            <w:autoSpaceDN w:val="0"/>
            <w:adjustRightInd w:val="0"/>
            <w:rPr>
              <w:rFonts w:ascii="Times New Roman" w:hAnsi="Times New Roman"/>
              <w:sz w:val="24"/>
              <w:szCs w:val="24"/>
            </w:rPr>
          </w:pPr>
          <w:r>
            <w:rPr>
              <w:rFonts w:cs="Calibri"/>
              <w:b/>
              <w:bCs/>
              <w:sz w:val="14"/>
              <w:szCs w:val="14"/>
            </w:rPr>
            <w:t xml:space="preserve">Tel: 0216 657 01 62 (63-64-65) </w:t>
          </w:r>
          <w:r>
            <w:rPr>
              <w:rFonts w:cs="Calibri"/>
              <w:sz w:val="14"/>
              <w:szCs w:val="14"/>
            </w:rPr>
            <w:t>/</w:t>
          </w:r>
          <w:r>
            <w:rPr>
              <w:rFonts w:cs="Calibri"/>
              <w:b/>
              <w:bCs/>
              <w:sz w:val="14"/>
              <w:szCs w:val="14"/>
            </w:rPr>
            <w:t xml:space="preserve"> Faks: 216 657 01 43 </w:t>
          </w:r>
          <w:r>
            <w:rPr>
              <w:rFonts w:cs="Calibri"/>
              <w:sz w:val="14"/>
              <w:szCs w:val="14"/>
            </w:rPr>
            <w:t>/</w:t>
          </w:r>
          <w:r>
            <w:rPr>
              <w:rFonts w:cs="Calibri"/>
              <w:b/>
              <w:bCs/>
              <w:sz w:val="14"/>
              <w:szCs w:val="14"/>
            </w:rPr>
            <w:t xml:space="preserve">  </w:t>
          </w:r>
          <w:r>
            <w:rPr>
              <w:rFonts w:cs="Calibri"/>
              <w:sz w:val="14"/>
              <w:szCs w:val="14"/>
            </w:rPr>
            <w:t>Çamçeşme Mah. Anafartalar Sokak No:2 Kat:1 ve 2 VE 3 Pendik/İstanbul</w:t>
          </w:r>
        </w:p>
      </w:tc>
    </w:tr>
    <w:tr w:rsidR="00CA4A07" w:rsidTr="00282256">
      <w:trPr>
        <w:jc w:val="center"/>
      </w:trPr>
      <w:tc>
        <w:tcPr>
          <w:tcW w:w="765" w:type="dxa"/>
          <w:tcBorders>
            <w:top w:val="thinThickSmallGap" w:sz="36" w:space="0" w:color="943634" w:themeColor="accent2" w:themeShade="BF"/>
            <w:left w:val="nil"/>
            <w:bottom w:val="nil"/>
            <w:right w:val="nil"/>
          </w:tcBorders>
        </w:tcPr>
        <w:p w:rsidR="00CA4A07" w:rsidRDefault="00CA4A07" w:rsidP="00282256">
          <w:pPr>
            <w:pStyle w:val="AltBilgi"/>
            <w:tabs>
              <w:tab w:val="clear" w:pos="4536"/>
              <w:tab w:val="clear" w:pos="9072"/>
              <w:tab w:val="right" w:pos="-3261"/>
              <w:tab w:val="center" w:pos="-3119"/>
            </w:tabs>
            <w:jc w:val="center"/>
          </w:pPr>
          <w:r>
            <w:rPr>
              <w:noProof/>
              <w:lang w:eastAsia="tr-TR"/>
            </w:rPr>
            <w:drawing>
              <wp:inline distT="0" distB="0" distL="0" distR="0" wp14:anchorId="2BBDC2D9" wp14:editId="29E8D90C">
                <wp:extent cx="349064" cy="34627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su-milli-egitim-bakanligi-amble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624" cy="346827"/>
                        </a:xfrm>
                        <a:prstGeom prst="rect">
                          <a:avLst/>
                        </a:prstGeom>
                      </pic:spPr>
                    </pic:pic>
                  </a:graphicData>
                </a:graphic>
              </wp:inline>
            </w:drawing>
          </w:r>
        </w:p>
      </w:tc>
      <w:tc>
        <w:tcPr>
          <w:tcW w:w="8557" w:type="dxa"/>
          <w:tcBorders>
            <w:top w:val="thinThickSmallGap" w:sz="36" w:space="0" w:color="943634" w:themeColor="accent2" w:themeShade="BF"/>
            <w:left w:val="nil"/>
            <w:bottom w:val="nil"/>
            <w:right w:val="nil"/>
          </w:tcBorders>
          <w:vAlign w:val="center"/>
        </w:tcPr>
        <w:p w:rsidR="00CA4A07" w:rsidRPr="00CF2CBE" w:rsidRDefault="00CA4A07" w:rsidP="00282256">
          <w:pPr>
            <w:pStyle w:val="AralkYok"/>
            <w:rPr>
              <w:sz w:val="20"/>
            </w:rPr>
          </w:pPr>
          <w:r>
            <w:rPr>
              <w:noProof/>
              <w:sz w:val="20"/>
              <w:lang w:eastAsia="tr-TR"/>
            </w:rPr>
            <mc:AlternateContent>
              <mc:Choice Requires="wps">
                <w:drawing>
                  <wp:anchor distT="0" distB="0" distL="114300" distR="114300" simplePos="0" relativeHeight="251658240" behindDoc="0" locked="0" layoutInCell="1" allowOverlap="1" wp14:anchorId="64DB6F82" wp14:editId="5151B960">
                    <wp:simplePos x="0" y="0"/>
                    <wp:positionH relativeFrom="column">
                      <wp:posOffset>0</wp:posOffset>
                    </wp:positionH>
                    <wp:positionV relativeFrom="paragraph">
                      <wp:posOffset>33020</wp:posOffset>
                    </wp:positionV>
                    <wp:extent cx="5281295" cy="277495"/>
                    <wp:effectExtent l="76200" t="38100" r="90805" b="141605"/>
                    <wp:wrapNone/>
                    <wp:docPr id="4" name="Metin Kutusu 4"/>
                    <wp:cNvGraphicFramePr/>
                    <a:graphic xmlns:a="http://schemas.openxmlformats.org/drawingml/2006/main">
                      <a:graphicData uri="http://schemas.microsoft.com/office/word/2010/wordprocessingShape">
                        <wps:wsp>
                          <wps:cNvSpPr txBox="1"/>
                          <wps:spPr>
                            <a:xfrm>
                              <a:off x="0" y="0"/>
                              <a:ext cx="5281295" cy="277495"/>
                            </a:xfrm>
                            <a:prstGeom prst="rect">
                              <a:avLst/>
                            </a:prstGeom>
                            <a:solidFill>
                              <a:srgbClr val="4F81BD">
                                <a:lumMod val="40000"/>
                                <a:lumOff val="60000"/>
                              </a:srgbClr>
                            </a:solidFill>
                            <a:ln w="6350">
                              <a:noFill/>
                            </a:ln>
                            <a:effectLst>
                              <a:outerShdw blurRad="44450" dist="27940" dir="5400000" algn="ctr">
                                <a:srgbClr val="000000">
                                  <a:alpha val="32000"/>
                                </a:srgbClr>
                              </a:outerShdw>
                              <a:reflection blurRad="6350" stA="52000" endA="300" endPos="35000" dir="5400000" sy="-100000" algn="bl" rotWithShape="0"/>
                            </a:effectLst>
                            <a:scene3d>
                              <a:camera prst="orthographicFront">
                                <a:rot lat="0" lon="0" rev="0"/>
                              </a:camera>
                              <a:lightRig rig="balanced" dir="t">
                                <a:rot lat="0" lon="0" rev="8700000"/>
                              </a:lightRig>
                            </a:scene3d>
                            <a:sp3d>
                              <a:bevelT w="190500" h="38100"/>
                            </a:sp3d>
                          </wps:spPr>
                          <wps:txbx>
                            <w:txbxContent>
                              <w:p w:rsidR="00CA4A07" w:rsidRPr="00A77C48" w:rsidRDefault="00A77C48" w:rsidP="00DE5A39">
                                <w:pPr>
                                  <w:autoSpaceDE w:val="0"/>
                                  <w:autoSpaceDN w:val="0"/>
                                  <w:adjustRightInd w:val="0"/>
                                  <w:spacing w:after="0" w:line="240" w:lineRule="auto"/>
                                  <w:jc w:val="center"/>
                                  <w:rPr>
                                    <w:rFonts w:ascii="Cambria" w:hAnsi="Cambria"/>
                                    <w:b/>
                                    <w:bCs/>
                                    <w:color w:val="FF0000"/>
                                    <w:sz w:val="20"/>
                                    <w:szCs w:val="20"/>
                                    <w:lang w:eastAsia="tr-TR"/>
                                  </w:rPr>
                                </w:pPr>
                                <w:r w:rsidRPr="00A77C48">
                                  <w:rPr>
                                    <w:rFonts w:ascii="Cambria" w:hAnsi="Cambria"/>
                                    <w:b/>
                                    <w:bCs/>
                                    <w:color w:val="FF0000"/>
                                    <w:sz w:val="20"/>
                                    <w:szCs w:val="20"/>
                                    <w:lang w:eastAsia="tr-TR"/>
                                  </w:rPr>
                                  <w:t xml:space="preserve">Pendik  </w:t>
                                </w:r>
                                <w:r w:rsidRPr="00A77C48">
                                  <w:rPr>
                                    <w:rFonts w:asciiTheme="majorHAnsi" w:hAnsiTheme="majorHAnsi"/>
                                    <w:color w:val="FF0000"/>
                                    <w:sz w:val="20"/>
                                    <w:szCs w:val="20"/>
                                  </w:rPr>
                                  <w:t>İlçe Milli Eğitim Müdürlüğü</w:t>
                                </w:r>
                                <w:r w:rsidRPr="00A77C48">
                                  <w:rPr>
                                    <w:rFonts w:ascii="Cambria" w:hAnsi="Cambria"/>
                                    <w:b/>
                                    <w:bCs/>
                                    <w:color w:val="FF0000"/>
                                    <w:sz w:val="20"/>
                                    <w:szCs w:val="20"/>
                                    <w:lang w:eastAsia="tr-TR"/>
                                  </w:rPr>
                                  <w:t xml:space="preserve"> </w:t>
                                </w:r>
                                <w:r w:rsidR="00CA4A07" w:rsidRPr="00A77C48">
                                  <w:rPr>
                                    <w:rFonts w:ascii="Cambria" w:hAnsi="Cambria"/>
                                    <w:b/>
                                    <w:bCs/>
                                    <w:color w:val="FF0000"/>
                                    <w:sz w:val="20"/>
                                    <w:szCs w:val="20"/>
                                    <w:lang w:eastAsia="tr-TR"/>
                                  </w:rPr>
                                  <w:t>Hizmet Binası 24 Saat Süreli Devamlı Çalışma Planı</w:t>
                                </w:r>
                              </w:p>
                              <w:p w:rsidR="00CA4A07" w:rsidRPr="00E25BA4" w:rsidRDefault="00CA4A07" w:rsidP="00DE5A39">
                                <w:pPr>
                                  <w:autoSpaceDE w:val="0"/>
                                  <w:autoSpaceDN w:val="0"/>
                                  <w:adjustRightInd w:val="0"/>
                                  <w:spacing w:after="0" w:line="240" w:lineRule="auto"/>
                                  <w:jc w:val="center"/>
                                  <w:rPr>
                                    <w:rFonts w:ascii="Cambria" w:hAnsi="Cambria"/>
                                    <w:b/>
                                    <w:bCs/>
                                    <w:color w:val="FFFFFF"/>
                                    <w:sz w:val="10"/>
                                    <w:szCs w:val="28"/>
                                    <w:lang w:eastAsia="tr-TR"/>
                                  </w:rPr>
                                </w:pPr>
                              </w:p>
                              <w:p w:rsidR="00CA4A07" w:rsidRPr="00144E9A" w:rsidRDefault="00CA4A07" w:rsidP="00DE5A39">
                                <w:pPr>
                                  <w:tabs>
                                    <w:tab w:val="left" w:pos="5835"/>
                                    <w:tab w:val="left" w:pos="6302"/>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Hizmet Binası </w:t>
                                </w:r>
                              </w:p>
                              <w:p w:rsidR="00CA4A07" w:rsidRPr="00144E9A" w:rsidRDefault="00CA4A07" w:rsidP="00DE5A39">
                                <w:pPr>
                                  <w:tabs>
                                    <w:tab w:val="left" w:pos="5835"/>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CF2CBE" w:rsidRDefault="00CA4A07" w:rsidP="00DE5A39">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B6F82" id="_x0000_t202" coordsize="21600,21600" o:spt="202" path="m,l,21600r21600,l21600,xe">
                    <v:stroke joinstyle="miter"/>
                    <v:path gradientshapeok="t" o:connecttype="rect"/>
                  </v:shapetype>
                  <v:shape id="Metin Kutusu 4" o:spid="_x0000_s1026" type="#_x0000_t202" style="position:absolute;margin-left:0;margin-top:2.6pt;width:415.8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" fillcolor="#b9cde5" stroked="f" strokeweight=".5pt">
                    <v:shadow on="t" color="black" opacity="20971f" offset="0,2.2pt"/>
                    <v:textbox>
                      <w:txbxContent>
                        <w:p w:rsidR="00CA4A07" w:rsidRPr="00A77C48" w:rsidRDefault="00A77C48" w:rsidP="00DE5A39">
                          <w:pPr>
                            <w:autoSpaceDE w:val="0"/>
                            <w:autoSpaceDN w:val="0"/>
                            <w:adjustRightInd w:val="0"/>
                            <w:spacing w:after="0" w:line="240" w:lineRule="auto"/>
                            <w:jc w:val="center"/>
                            <w:rPr>
                              <w:rFonts w:ascii="Cambria" w:hAnsi="Cambria"/>
                              <w:b/>
                              <w:bCs/>
                              <w:color w:val="FF0000"/>
                              <w:sz w:val="20"/>
                              <w:szCs w:val="20"/>
                              <w:lang w:eastAsia="tr-TR"/>
                            </w:rPr>
                          </w:pPr>
                          <w:r w:rsidRPr="00A77C48">
                            <w:rPr>
                              <w:rFonts w:ascii="Cambria" w:hAnsi="Cambria"/>
                              <w:b/>
                              <w:bCs/>
                              <w:color w:val="FF0000"/>
                              <w:sz w:val="20"/>
                              <w:szCs w:val="20"/>
                              <w:lang w:eastAsia="tr-TR"/>
                            </w:rPr>
                            <w:t xml:space="preserve">Pendik  </w:t>
                          </w:r>
                          <w:r w:rsidRPr="00A77C48">
                            <w:rPr>
                              <w:rFonts w:asciiTheme="majorHAnsi" w:hAnsiTheme="majorHAnsi"/>
                              <w:color w:val="FF0000"/>
                              <w:sz w:val="20"/>
                              <w:szCs w:val="20"/>
                            </w:rPr>
                            <w:t>İlçe Milli Eğitim Müdürlüğü</w:t>
                          </w:r>
                          <w:r w:rsidRPr="00A77C48">
                            <w:rPr>
                              <w:rFonts w:ascii="Cambria" w:hAnsi="Cambria"/>
                              <w:b/>
                              <w:bCs/>
                              <w:color w:val="FF0000"/>
                              <w:sz w:val="20"/>
                              <w:szCs w:val="20"/>
                              <w:lang w:eastAsia="tr-TR"/>
                            </w:rPr>
                            <w:t xml:space="preserve"> </w:t>
                          </w:r>
                          <w:r w:rsidR="00CA4A07" w:rsidRPr="00A77C48">
                            <w:rPr>
                              <w:rFonts w:ascii="Cambria" w:hAnsi="Cambria"/>
                              <w:b/>
                              <w:bCs/>
                              <w:color w:val="FF0000"/>
                              <w:sz w:val="20"/>
                              <w:szCs w:val="20"/>
                              <w:lang w:eastAsia="tr-TR"/>
                            </w:rPr>
                            <w:t>Hizmet Binası 24 Saat Süreli Devamlı Çalışma Planı</w:t>
                          </w:r>
                        </w:p>
                        <w:p w:rsidR="00CA4A07" w:rsidRPr="00E25BA4" w:rsidRDefault="00CA4A07" w:rsidP="00DE5A39">
                          <w:pPr>
                            <w:autoSpaceDE w:val="0"/>
                            <w:autoSpaceDN w:val="0"/>
                            <w:adjustRightInd w:val="0"/>
                            <w:spacing w:after="0" w:line="240" w:lineRule="auto"/>
                            <w:jc w:val="center"/>
                            <w:rPr>
                              <w:rFonts w:ascii="Cambria" w:hAnsi="Cambria"/>
                              <w:b/>
                              <w:bCs/>
                              <w:color w:val="FFFFFF"/>
                              <w:sz w:val="10"/>
                              <w:szCs w:val="28"/>
                              <w:lang w:eastAsia="tr-TR"/>
                            </w:rPr>
                          </w:pPr>
                        </w:p>
                        <w:p w:rsidR="00CA4A07" w:rsidRPr="00144E9A" w:rsidRDefault="00CA4A07" w:rsidP="00DE5A39">
                          <w:pPr>
                            <w:tabs>
                              <w:tab w:val="left" w:pos="5835"/>
                              <w:tab w:val="left" w:pos="6302"/>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Hizmet Binası </w:t>
                          </w:r>
                        </w:p>
                        <w:p w:rsidR="00CA4A07" w:rsidRPr="00144E9A" w:rsidRDefault="00CA4A07" w:rsidP="00DE5A39">
                          <w:pPr>
                            <w:tabs>
                              <w:tab w:val="left" w:pos="5835"/>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CF2CBE" w:rsidRDefault="00CA4A07" w:rsidP="00DE5A39">
                          <w:pPr>
                            <w:jc w:val="center"/>
                            <w:rPr>
                              <w:b/>
                              <w:sz w:val="20"/>
                            </w:rPr>
                          </w:pPr>
                        </w:p>
                      </w:txbxContent>
                    </v:textbox>
                  </v:shape>
                </w:pict>
              </mc:Fallback>
            </mc:AlternateContent>
          </w:r>
        </w:p>
      </w:tc>
      <w:tc>
        <w:tcPr>
          <w:tcW w:w="532" w:type="dxa"/>
          <w:tcBorders>
            <w:top w:val="thinThickSmallGap" w:sz="36" w:space="0" w:color="943634" w:themeColor="accent2" w:themeShade="BF"/>
            <w:left w:val="nil"/>
            <w:bottom w:val="nil"/>
            <w:right w:val="nil"/>
          </w:tcBorders>
          <w:vAlign w:val="center"/>
        </w:tcPr>
        <w:p w:rsidR="00CA4A07" w:rsidRDefault="0084320C" w:rsidP="00282256">
          <w:pPr>
            <w:pStyle w:val="AltBilgi"/>
            <w:jc w:val="right"/>
          </w:pPr>
          <w:sdt>
            <w:sdtPr>
              <w:id w:val="-1334833899"/>
              <w:docPartObj>
                <w:docPartGallery w:val="Page Numbers (Bottom of Page)"/>
                <w:docPartUnique/>
              </w:docPartObj>
            </w:sdtPr>
            <w:sdtEndPr/>
            <w:sdtContent>
              <w:r w:rsidR="00CA4A07">
                <w:fldChar w:fldCharType="begin"/>
              </w:r>
              <w:r w:rsidR="00CA4A07">
                <w:instrText>PAGE   \* MERGEFORMAT</w:instrText>
              </w:r>
              <w:r w:rsidR="00CA4A07">
                <w:fldChar w:fldCharType="separate"/>
              </w:r>
              <w:r w:rsidR="00E73E18">
                <w:rPr>
                  <w:noProof/>
                </w:rPr>
                <w:t>3</w:t>
              </w:r>
              <w:r w:rsidR="00CA4A07">
                <w:fldChar w:fldCharType="end"/>
              </w:r>
            </w:sdtContent>
          </w:sdt>
        </w:p>
      </w:tc>
    </w:tr>
  </w:tbl>
  <w:p w:rsidR="00CA4A07" w:rsidRDefault="00CA4A07" w:rsidP="0045796B"/>
  <w:p w:rsidR="00CA4A07" w:rsidRDefault="00CA4A07" w:rsidP="0045796B"/>
  <w:p w:rsidR="00CA4A07" w:rsidRPr="00B33574" w:rsidRDefault="00CA4A07" w:rsidP="00B33574">
    <w:pPr>
      <w:pStyle w:val="AltBilgi"/>
      <w:tabs>
        <w:tab w:val="clear" w:pos="4536"/>
        <w:tab w:val="clear" w:pos="9072"/>
        <w:tab w:val="right" w:pos="-3261"/>
        <w:tab w:val="center" w:pos="-3119"/>
      </w:tabs>
      <w:jc w:val="right"/>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0C" w:rsidRDefault="0084320C" w:rsidP="00CF2CBE">
      <w:pPr>
        <w:spacing w:after="0" w:line="240" w:lineRule="auto"/>
      </w:pPr>
      <w:r>
        <w:separator/>
      </w:r>
    </w:p>
  </w:footnote>
  <w:footnote w:type="continuationSeparator" w:id="0">
    <w:p w:rsidR="0084320C" w:rsidRDefault="0084320C" w:rsidP="00CF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Default="00CA4A07">
    <w:pPr>
      <w:pStyle w:val="stBilgi"/>
      <w:rPr>
        <w:noProof/>
        <w:lang w:eastAsia="tr-TR"/>
      </w:rPr>
    </w:pPr>
    <w:r w:rsidRPr="00A62D51">
      <w:rPr>
        <w:noProof/>
        <w:lang w:eastAsia="tr-TR"/>
      </w:rPr>
      <w:drawing>
        <wp:anchor distT="0" distB="0" distL="114300" distR="114300" simplePos="0" relativeHeight="251668480" behindDoc="0" locked="0" layoutInCell="1" allowOverlap="1" wp14:anchorId="0E50A24B" wp14:editId="466ECBB2">
          <wp:simplePos x="0" y="0"/>
          <wp:positionH relativeFrom="column">
            <wp:posOffset>5855335</wp:posOffset>
          </wp:positionH>
          <wp:positionV relativeFrom="paragraph">
            <wp:posOffset>36195</wp:posOffset>
          </wp:positionV>
          <wp:extent cx="723900" cy="646430"/>
          <wp:effectExtent l="0" t="0" r="0" b="127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C1">
      <w:rPr>
        <w:rFonts w:asciiTheme="majorHAnsi" w:hAnsiTheme="majorHAnsi"/>
        <w:noProof/>
        <w:sz w:val="32"/>
        <w:szCs w:val="32"/>
        <w:lang w:eastAsia="tr-TR"/>
      </w:rPr>
      <w:drawing>
        <wp:anchor distT="0" distB="0" distL="114300" distR="114300" simplePos="0" relativeHeight="251666432" behindDoc="0" locked="0" layoutInCell="1" allowOverlap="1" wp14:anchorId="23894B33" wp14:editId="6516ADB4">
          <wp:simplePos x="0" y="0"/>
          <wp:positionH relativeFrom="column">
            <wp:posOffset>-676275</wp:posOffset>
          </wp:positionH>
          <wp:positionV relativeFrom="paragraph">
            <wp:posOffset>55245</wp:posOffset>
          </wp:positionV>
          <wp:extent cx="759460" cy="652780"/>
          <wp:effectExtent l="0" t="0" r="2540" b="0"/>
          <wp:wrapSquare wrapText="bothSides"/>
          <wp:docPr id="12" name="Resim 12" descr="C:\Users\HP\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HP\Desktop\GetAttach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46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CA4A07" w:rsidRDefault="00CA4A07" w:rsidP="00417FAD">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Pr="006C34BC" w:rsidRDefault="00CA4A07" w:rsidP="00100B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49"/>
    <w:multiLevelType w:val="hybridMultilevel"/>
    <w:tmpl w:val="DC309590"/>
    <w:lvl w:ilvl="0" w:tplc="5B1011BE">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B46680"/>
    <w:multiLevelType w:val="hybridMultilevel"/>
    <w:tmpl w:val="EE62C4B6"/>
    <w:lvl w:ilvl="0" w:tplc="EA9289AC">
      <w:start w:val="25"/>
      <w:numFmt w:val="lowerLetter"/>
      <w:lvlText w:val="%1)"/>
      <w:lvlJc w:val="left"/>
      <w:pPr>
        <w:tabs>
          <w:tab w:val="num" w:pos="317"/>
        </w:tabs>
        <w:ind w:left="317" w:hanging="360"/>
      </w:pPr>
      <w:rPr>
        <w:rFonts w:hint="default"/>
      </w:rPr>
    </w:lvl>
    <w:lvl w:ilvl="1" w:tplc="041F0019" w:tentative="1">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2" w15:restartNumberingAfterBreak="0">
    <w:nsid w:val="09BE7FBF"/>
    <w:multiLevelType w:val="hybridMultilevel"/>
    <w:tmpl w:val="F0BC00EA"/>
    <w:lvl w:ilvl="0" w:tplc="4302376E">
      <w:start w:val="2"/>
      <w:numFmt w:val="lowerLetter"/>
      <w:lvlText w:val="(%1)"/>
      <w:lvlJc w:val="left"/>
      <w:pPr>
        <w:tabs>
          <w:tab w:val="num" w:pos="1410"/>
        </w:tabs>
        <w:ind w:left="1410" w:hanging="420"/>
      </w:pPr>
      <w:rPr>
        <w:rFonts w:hint="default"/>
        <w:b w:val="0"/>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3" w15:restartNumberingAfterBreak="0">
    <w:nsid w:val="1D5C1AAA"/>
    <w:multiLevelType w:val="hybridMultilevel"/>
    <w:tmpl w:val="6422DDF0"/>
    <w:lvl w:ilvl="0" w:tplc="E002608C">
      <w:start w:val="18"/>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4" w15:restartNumberingAfterBreak="0">
    <w:nsid w:val="36DF36B2"/>
    <w:multiLevelType w:val="hybridMultilevel"/>
    <w:tmpl w:val="E8AC9D30"/>
    <w:lvl w:ilvl="0" w:tplc="6F64B29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15:restartNumberingAfterBreak="0">
    <w:nsid w:val="40BA6FC8"/>
    <w:multiLevelType w:val="hybridMultilevel"/>
    <w:tmpl w:val="628E6460"/>
    <w:lvl w:ilvl="0" w:tplc="041F000F">
      <w:start w:val="1"/>
      <w:numFmt w:val="decimal"/>
      <w:lvlText w:val="%1."/>
      <w:lvlJc w:val="left"/>
      <w:pPr>
        <w:tabs>
          <w:tab w:val="num" w:pos="1260"/>
        </w:tabs>
        <w:ind w:left="1260" w:hanging="360"/>
      </w:pPr>
    </w:lvl>
    <w:lvl w:ilvl="1" w:tplc="5EFC7566">
      <w:start w:val="1"/>
      <w:numFmt w:val="lowerLetter"/>
      <w:lvlText w:val="%2)"/>
      <w:lvlJc w:val="left"/>
      <w:pPr>
        <w:tabs>
          <w:tab w:val="num" w:pos="644"/>
        </w:tabs>
        <w:ind w:left="644" w:hanging="360"/>
      </w:pPr>
      <w:rPr>
        <w:rFonts w:hint="default"/>
      </w:rPr>
    </w:lvl>
    <w:lvl w:ilvl="2" w:tplc="3F5C0A00">
      <w:start w:val="1"/>
      <w:numFmt w:val="upperRoman"/>
      <w:lvlText w:val="%3)"/>
      <w:lvlJc w:val="left"/>
      <w:pPr>
        <w:tabs>
          <w:tab w:val="num" w:pos="3240"/>
        </w:tabs>
        <w:ind w:left="3240" w:hanging="720"/>
      </w:pPr>
      <w:rPr>
        <w:rFonts w:hint="default"/>
      </w:r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4943443B"/>
    <w:multiLevelType w:val="hybridMultilevel"/>
    <w:tmpl w:val="90C096F4"/>
    <w:lvl w:ilvl="0" w:tplc="F2A8A146">
      <w:start w:val="1"/>
      <w:numFmt w:val="lowerLetter"/>
      <w:lvlText w:val="%1."/>
      <w:lvlJc w:val="left"/>
      <w:pPr>
        <w:tabs>
          <w:tab w:val="num" w:pos="1320"/>
        </w:tabs>
        <w:ind w:left="1320" w:hanging="78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4EA97EB8"/>
    <w:multiLevelType w:val="hybridMultilevel"/>
    <w:tmpl w:val="5D68CA1C"/>
    <w:lvl w:ilvl="0" w:tplc="F4C24078">
      <w:start w:val="5"/>
      <w:numFmt w:val="decimal"/>
      <w:lvlText w:val="%1."/>
      <w:lvlJc w:val="left"/>
      <w:pPr>
        <w:tabs>
          <w:tab w:val="num" w:pos="317"/>
        </w:tabs>
        <w:ind w:left="31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7B10411"/>
    <w:multiLevelType w:val="hybridMultilevel"/>
    <w:tmpl w:val="CB9EF6A8"/>
    <w:lvl w:ilvl="0" w:tplc="6EA06212">
      <w:start w:val="21"/>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9" w15:restartNumberingAfterBreak="0">
    <w:nsid w:val="79A20D76"/>
    <w:multiLevelType w:val="hybridMultilevel"/>
    <w:tmpl w:val="33DE16C0"/>
    <w:lvl w:ilvl="0" w:tplc="4AAE82E0">
      <w:start w:val="16"/>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num w:numId="1">
    <w:abstractNumId w:val="2"/>
  </w:num>
  <w:num w:numId="2">
    <w:abstractNumId w:val="5"/>
  </w:num>
  <w:num w:numId="3">
    <w:abstractNumId w:val="0"/>
  </w:num>
  <w:num w:numId="4">
    <w:abstractNumId w:val="4"/>
  </w:num>
  <w:num w:numId="5">
    <w:abstractNumId w:val="6"/>
  </w:num>
  <w:num w:numId="6">
    <w:abstractNumId w:val="9"/>
  </w:num>
  <w:num w:numId="7">
    <w:abstractNumId w:val="3"/>
  </w:num>
  <w:num w:numId="8">
    <w:abstractNumId w:val="8"/>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1E"/>
    <w:rsid w:val="00004F5C"/>
    <w:rsid w:val="00031A21"/>
    <w:rsid w:val="000429D6"/>
    <w:rsid w:val="00050F5C"/>
    <w:rsid w:val="000622D7"/>
    <w:rsid w:val="000628C5"/>
    <w:rsid w:val="00073AD2"/>
    <w:rsid w:val="00081A7A"/>
    <w:rsid w:val="00085C2A"/>
    <w:rsid w:val="00093630"/>
    <w:rsid w:val="00097569"/>
    <w:rsid w:val="000A2D47"/>
    <w:rsid w:val="000B3A55"/>
    <w:rsid w:val="000C108F"/>
    <w:rsid w:val="000D1B17"/>
    <w:rsid w:val="000D1CE4"/>
    <w:rsid w:val="000F09EE"/>
    <w:rsid w:val="00100B9D"/>
    <w:rsid w:val="001070B2"/>
    <w:rsid w:val="00110CC5"/>
    <w:rsid w:val="00111075"/>
    <w:rsid w:val="0011603F"/>
    <w:rsid w:val="00120EAE"/>
    <w:rsid w:val="0013206A"/>
    <w:rsid w:val="00133FE4"/>
    <w:rsid w:val="001347C3"/>
    <w:rsid w:val="00144E9A"/>
    <w:rsid w:val="001548E1"/>
    <w:rsid w:val="00166E96"/>
    <w:rsid w:val="00166F26"/>
    <w:rsid w:val="00170C1F"/>
    <w:rsid w:val="00181C79"/>
    <w:rsid w:val="00184340"/>
    <w:rsid w:val="001A4FF8"/>
    <w:rsid w:val="001C5516"/>
    <w:rsid w:val="001F082E"/>
    <w:rsid w:val="001F79EB"/>
    <w:rsid w:val="00201134"/>
    <w:rsid w:val="00201EB6"/>
    <w:rsid w:val="002049AC"/>
    <w:rsid w:val="00206D56"/>
    <w:rsid w:val="00207912"/>
    <w:rsid w:val="002203D7"/>
    <w:rsid w:val="0022106F"/>
    <w:rsid w:val="0023530A"/>
    <w:rsid w:val="00252395"/>
    <w:rsid w:val="00252D83"/>
    <w:rsid w:val="00264DBC"/>
    <w:rsid w:val="00276F9F"/>
    <w:rsid w:val="00277623"/>
    <w:rsid w:val="00282256"/>
    <w:rsid w:val="0028310F"/>
    <w:rsid w:val="0029145E"/>
    <w:rsid w:val="00294755"/>
    <w:rsid w:val="002A3462"/>
    <w:rsid w:val="002A3A86"/>
    <w:rsid w:val="002A7551"/>
    <w:rsid w:val="002A7F08"/>
    <w:rsid w:val="002C1061"/>
    <w:rsid w:val="002C295F"/>
    <w:rsid w:val="002C7FC9"/>
    <w:rsid w:val="002D41F3"/>
    <w:rsid w:val="002D7D3E"/>
    <w:rsid w:val="002F5FCA"/>
    <w:rsid w:val="002F7A75"/>
    <w:rsid w:val="00301BBE"/>
    <w:rsid w:val="003040C7"/>
    <w:rsid w:val="00311D96"/>
    <w:rsid w:val="00312C3E"/>
    <w:rsid w:val="00332F6E"/>
    <w:rsid w:val="0033574C"/>
    <w:rsid w:val="00346097"/>
    <w:rsid w:val="0035778D"/>
    <w:rsid w:val="00362455"/>
    <w:rsid w:val="00366F16"/>
    <w:rsid w:val="00373E8F"/>
    <w:rsid w:val="003848A1"/>
    <w:rsid w:val="003876CD"/>
    <w:rsid w:val="0039561C"/>
    <w:rsid w:val="003A49A1"/>
    <w:rsid w:val="003B607D"/>
    <w:rsid w:val="003C2475"/>
    <w:rsid w:val="003D30DF"/>
    <w:rsid w:val="003E3894"/>
    <w:rsid w:val="00406150"/>
    <w:rsid w:val="004121C1"/>
    <w:rsid w:val="0041686B"/>
    <w:rsid w:val="00417FAD"/>
    <w:rsid w:val="0042114F"/>
    <w:rsid w:val="00422B4F"/>
    <w:rsid w:val="00427421"/>
    <w:rsid w:val="0043194D"/>
    <w:rsid w:val="0043495D"/>
    <w:rsid w:val="00434981"/>
    <w:rsid w:val="00453F4F"/>
    <w:rsid w:val="0045796B"/>
    <w:rsid w:val="004614A0"/>
    <w:rsid w:val="00462331"/>
    <w:rsid w:val="00476EFE"/>
    <w:rsid w:val="004847D3"/>
    <w:rsid w:val="004866F7"/>
    <w:rsid w:val="004A5718"/>
    <w:rsid w:val="004A777E"/>
    <w:rsid w:val="004B1817"/>
    <w:rsid w:val="004B5728"/>
    <w:rsid w:val="004B628F"/>
    <w:rsid w:val="004B78BF"/>
    <w:rsid w:val="004C2880"/>
    <w:rsid w:val="004C3B9A"/>
    <w:rsid w:val="004C4610"/>
    <w:rsid w:val="004C62B0"/>
    <w:rsid w:val="004D220C"/>
    <w:rsid w:val="004D3705"/>
    <w:rsid w:val="004D6F87"/>
    <w:rsid w:val="004E0DCD"/>
    <w:rsid w:val="004E612C"/>
    <w:rsid w:val="004E70EB"/>
    <w:rsid w:val="004F70AC"/>
    <w:rsid w:val="0050142B"/>
    <w:rsid w:val="00523822"/>
    <w:rsid w:val="005256C2"/>
    <w:rsid w:val="00527298"/>
    <w:rsid w:val="00536097"/>
    <w:rsid w:val="005419A1"/>
    <w:rsid w:val="00566E0B"/>
    <w:rsid w:val="00571269"/>
    <w:rsid w:val="00573E86"/>
    <w:rsid w:val="00581F3C"/>
    <w:rsid w:val="005824F8"/>
    <w:rsid w:val="00585B15"/>
    <w:rsid w:val="00595B7A"/>
    <w:rsid w:val="005A1919"/>
    <w:rsid w:val="005A234D"/>
    <w:rsid w:val="005C52A5"/>
    <w:rsid w:val="005D45CB"/>
    <w:rsid w:val="005E7E34"/>
    <w:rsid w:val="005F521D"/>
    <w:rsid w:val="00603512"/>
    <w:rsid w:val="00603ED7"/>
    <w:rsid w:val="00605011"/>
    <w:rsid w:val="00605936"/>
    <w:rsid w:val="00613CBC"/>
    <w:rsid w:val="00614363"/>
    <w:rsid w:val="006160CE"/>
    <w:rsid w:val="0062245A"/>
    <w:rsid w:val="00623590"/>
    <w:rsid w:val="006430CC"/>
    <w:rsid w:val="006709CF"/>
    <w:rsid w:val="00672A8D"/>
    <w:rsid w:val="006737AC"/>
    <w:rsid w:val="00675C02"/>
    <w:rsid w:val="0068069D"/>
    <w:rsid w:val="00682125"/>
    <w:rsid w:val="00685BCF"/>
    <w:rsid w:val="00686793"/>
    <w:rsid w:val="00690009"/>
    <w:rsid w:val="006A6A22"/>
    <w:rsid w:val="006B7D60"/>
    <w:rsid w:val="006C30CA"/>
    <w:rsid w:val="006C43CD"/>
    <w:rsid w:val="006E1907"/>
    <w:rsid w:val="006F0043"/>
    <w:rsid w:val="006F2573"/>
    <w:rsid w:val="00704F26"/>
    <w:rsid w:val="00741A9A"/>
    <w:rsid w:val="00745AB4"/>
    <w:rsid w:val="00745AC2"/>
    <w:rsid w:val="00761490"/>
    <w:rsid w:val="00761DBB"/>
    <w:rsid w:val="00763E37"/>
    <w:rsid w:val="0076659E"/>
    <w:rsid w:val="00782974"/>
    <w:rsid w:val="007A5A02"/>
    <w:rsid w:val="007C3EBC"/>
    <w:rsid w:val="007D051E"/>
    <w:rsid w:val="007D0EB6"/>
    <w:rsid w:val="007E368D"/>
    <w:rsid w:val="007F38C4"/>
    <w:rsid w:val="007F3FAB"/>
    <w:rsid w:val="007F76A4"/>
    <w:rsid w:val="008004A0"/>
    <w:rsid w:val="00804012"/>
    <w:rsid w:val="00813002"/>
    <w:rsid w:val="00817EE6"/>
    <w:rsid w:val="0083615A"/>
    <w:rsid w:val="00836342"/>
    <w:rsid w:val="008371B9"/>
    <w:rsid w:val="008372FA"/>
    <w:rsid w:val="0084320C"/>
    <w:rsid w:val="00870CF6"/>
    <w:rsid w:val="008920A2"/>
    <w:rsid w:val="00892C00"/>
    <w:rsid w:val="0089336D"/>
    <w:rsid w:val="00893B25"/>
    <w:rsid w:val="008A202D"/>
    <w:rsid w:val="008C2EF5"/>
    <w:rsid w:val="008D466C"/>
    <w:rsid w:val="008E57EB"/>
    <w:rsid w:val="008F50E3"/>
    <w:rsid w:val="008F7965"/>
    <w:rsid w:val="00912259"/>
    <w:rsid w:val="00940FAF"/>
    <w:rsid w:val="00945550"/>
    <w:rsid w:val="00947E08"/>
    <w:rsid w:val="0095220A"/>
    <w:rsid w:val="009543EE"/>
    <w:rsid w:val="00955C04"/>
    <w:rsid w:val="009622BC"/>
    <w:rsid w:val="00963CE2"/>
    <w:rsid w:val="009755FA"/>
    <w:rsid w:val="00976D92"/>
    <w:rsid w:val="00984C56"/>
    <w:rsid w:val="00995601"/>
    <w:rsid w:val="00997F1A"/>
    <w:rsid w:val="009A2FA3"/>
    <w:rsid w:val="009A4D31"/>
    <w:rsid w:val="009A5651"/>
    <w:rsid w:val="009B4994"/>
    <w:rsid w:val="009E4E44"/>
    <w:rsid w:val="009F2000"/>
    <w:rsid w:val="009F2582"/>
    <w:rsid w:val="009F4254"/>
    <w:rsid w:val="009F558A"/>
    <w:rsid w:val="00A00E78"/>
    <w:rsid w:val="00A027F6"/>
    <w:rsid w:val="00A11C0E"/>
    <w:rsid w:val="00A129C3"/>
    <w:rsid w:val="00A2342C"/>
    <w:rsid w:val="00A420FB"/>
    <w:rsid w:val="00A46CB8"/>
    <w:rsid w:val="00A501B2"/>
    <w:rsid w:val="00A51C9C"/>
    <w:rsid w:val="00A542F6"/>
    <w:rsid w:val="00A6264D"/>
    <w:rsid w:val="00A67CC4"/>
    <w:rsid w:val="00A77C48"/>
    <w:rsid w:val="00A86E43"/>
    <w:rsid w:val="00A934C5"/>
    <w:rsid w:val="00A96919"/>
    <w:rsid w:val="00AA1B5B"/>
    <w:rsid w:val="00AC6DB0"/>
    <w:rsid w:val="00B0084C"/>
    <w:rsid w:val="00B031B0"/>
    <w:rsid w:val="00B24503"/>
    <w:rsid w:val="00B2460F"/>
    <w:rsid w:val="00B2562F"/>
    <w:rsid w:val="00B27540"/>
    <w:rsid w:val="00B33574"/>
    <w:rsid w:val="00B401F2"/>
    <w:rsid w:val="00B40D00"/>
    <w:rsid w:val="00B4376C"/>
    <w:rsid w:val="00B44707"/>
    <w:rsid w:val="00B55DEE"/>
    <w:rsid w:val="00B62E3F"/>
    <w:rsid w:val="00B64E18"/>
    <w:rsid w:val="00B80F26"/>
    <w:rsid w:val="00B81F3B"/>
    <w:rsid w:val="00B92652"/>
    <w:rsid w:val="00B933D8"/>
    <w:rsid w:val="00B95294"/>
    <w:rsid w:val="00B96F9B"/>
    <w:rsid w:val="00BB145C"/>
    <w:rsid w:val="00BB3E6A"/>
    <w:rsid w:val="00BC5CD1"/>
    <w:rsid w:val="00BC6066"/>
    <w:rsid w:val="00BE1DA5"/>
    <w:rsid w:val="00BE4851"/>
    <w:rsid w:val="00C14F3D"/>
    <w:rsid w:val="00C16AC5"/>
    <w:rsid w:val="00C213E8"/>
    <w:rsid w:val="00C253FC"/>
    <w:rsid w:val="00C26C6D"/>
    <w:rsid w:val="00C36735"/>
    <w:rsid w:val="00C42710"/>
    <w:rsid w:val="00C44B22"/>
    <w:rsid w:val="00C5023B"/>
    <w:rsid w:val="00C5127A"/>
    <w:rsid w:val="00C5342A"/>
    <w:rsid w:val="00C55926"/>
    <w:rsid w:val="00C61C76"/>
    <w:rsid w:val="00C83B2E"/>
    <w:rsid w:val="00C9768C"/>
    <w:rsid w:val="00CA39B5"/>
    <w:rsid w:val="00CA4A07"/>
    <w:rsid w:val="00CA7AC9"/>
    <w:rsid w:val="00CB1CBC"/>
    <w:rsid w:val="00CB2B1D"/>
    <w:rsid w:val="00CB563C"/>
    <w:rsid w:val="00CC60D7"/>
    <w:rsid w:val="00CD0886"/>
    <w:rsid w:val="00CD2E54"/>
    <w:rsid w:val="00CD3A39"/>
    <w:rsid w:val="00CF2CBE"/>
    <w:rsid w:val="00D026BB"/>
    <w:rsid w:val="00D0529C"/>
    <w:rsid w:val="00D06435"/>
    <w:rsid w:val="00D1112D"/>
    <w:rsid w:val="00D3170E"/>
    <w:rsid w:val="00D351E3"/>
    <w:rsid w:val="00D40267"/>
    <w:rsid w:val="00D42481"/>
    <w:rsid w:val="00D528EE"/>
    <w:rsid w:val="00D679BC"/>
    <w:rsid w:val="00D715E5"/>
    <w:rsid w:val="00D73361"/>
    <w:rsid w:val="00D81334"/>
    <w:rsid w:val="00DA0F93"/>
    <w:rsid w:val="00DA121E"/>
    <w:rsid w:val="00DA75DE"/>
    <w:rsid w:val="00DB6898"/>
    <w:rsid w:val="00DC1251"/>
    <w:rsid w:val="00DC6167"/>
    <w:rsid w:val="00DD3EDF"/>
    <w:rsid w:val="00DE5A39"/>
    <w:rsid w:val="00DF0CA3"/>
    <w:rsid w:val="00DF3C60"/>
    <w:rsid w:val="00DF4D0E"/>
    <w:rsid w:val="00DF5DB1"/>
    <w:rsid w:val="00E0018A"/>
    <w:rsid w:val="00E007BB"/>
    <w:rsid w:val="00E25BA4"/>
    <w:rsid w:val="00E32614"/>
    <w:rsid w:val="00E40610"/>
    <w:rsid w:val="00E425C7"/>
    <w:rsid w:val="00E442AE"/>
    <w:rsid w:val="00E44575"/>
    <w:rsid w:val="00E456AC"/>
    <w:rsid w:val="00E72C7D"/>
    <w:rsid w:val="00E73E18"/>
    <w:rsid w:val="00E80F0D"/>
    <w:rsid w:val="00E85175"/>
    <w:rsid w:val="00E864A6"/>
    <w:rsid w:val="00E90B66"/>
    <w:rsid w:val="00E93001"/>
    <w:rsid w:val="00EA2B94"/>
    <w:rsid w:val="00EC39E4"/>
    <w:rsid w:val="00ED1866"/>
    <w:rsid w:val="00ED75A0"/>
    <w:rsid w:val="00EE0655"/>
    <w:rsid w:val="00EE3D0C"/>
    <w:rsid w:val="00F00AEB"/>
    <w:rsid w:val="00F07328"/>
    <w:rsid w:val="00F1768A"/>
    <w:rsid w:val="00F23225"/>
    <w:rsid w:val="00F25B28"/>
    <w:rsid w:val="00F400E3"/>
    <w:rsid w:val="00F4380A"/>
    <w:rsid w:val="00F473D6"/>
    <w:rsid w:val="00F53F15"/>
    <w:rsid w:val="00F5406D"/>
    <w:rsid w:val="00F70B1B"/>
    <w:rsid w:val="00F719B8"/>
    <w:rsid w:val="00F74CC1"/>
    <w:rsid w:val="00F76040"/>
    <w:rsid w:val="00F96504"/>
    <w:rsid w:val="00F96ED0"/>
    <w:rsid w:val="00FA439E"/>
    <w:rsid w:val="00FA5573"/>
    <w:rsid w:val="00FB42F8"/>
    <w:rsid w:val="00FB604C"/>
    <w:rsid w:val="00FC602B"/>
    <w:rsid w:val="00FF293B"/>
    <w:rsid w:val="00FF501A"/>
    <w:rsid w:val="00FF6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1670"/>
  <w15:docId w15:val="{E26CC29B-D5EB-42F1-B5F6-4719C6F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lsdException w:name="Medium Grid 1 Accent 2" w:uiPriority="67"/>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lsdException w:name="Dark List Accent 3" w:uiPriority="70"/>
    <w:lsdException w:name="Colorful Shading Accent 3"/>
    <w:lsdException w:name="Colorful List Accent 3"/>
    <w:lsdException w:name="Colorful Grid Accent 3" w:uiPriority="73"/>
    <w:lsdException w:name="Light Shading Accent 4" w:uiPriority="60"/>
    <w:lsdException w:name="Light List Accent 4"/>
    <w:lsdException w:name="Light Grid Accent 4" w:uiPriority="62"/>
    <w:lsdException w:name="Medium Shading 1 Accent 4"/>
    <w:lsdException w:name="Medium Shading 2 Accent 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lsdException w:name="Colorful List Accent 5"/>
    <w:lsdException w:name="Colorful Grid Accent 5"/>
    <w:lsdException w:name="Light Shading Accent 6" w:uiPriority="60"/>
    <w:lsdException w:name="Light List Accent 6" w:uiPriority="61"/>
    <w:lsdException w:name="Light Grid Accent 6" w:uiPriority="62"/>
    <w:lsdException w:name="Medium Shading 1 Accent 6"/>
    <w:lsdException w:name="Medium Shading 2 Accent 6"/>
    <w:lsdException w:name="Medium List 1 Accent 6" w:uiPriority="65"/>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BE"/>
    <w:rPr>
      <w:rFonts w:ascii="Calibri" w:eastAsia="Times New Roman" w:hAnsi="Calibri" w:cs="Times New Roman"/>
    </w:rPr>
  </w:style>
  <w:style w:type="paragraph" w:styleId="Balk1">
    <w:name w:val="heading 1"/>
    <w:basedOn w:val="Normal"/>
    <w:next w:val="Normal"/>
    <w:link w:val="Balk1Char"/>
    <w:uiPriority w:val="99"/>
    <w:qFormat/>
    <w:rsid w:val="00CF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100B9D"/>
    <w:pPr>
      <w:spacing w:before="400" w:after="0" w:line="240" w:lineRule="auto"/>
      <w:jc w:val="center"/>
      <w:outlineLvl w:val="1"/>
    </w:pPr>
    <w:rPr>
      <w:rFonts w:ascii="Times New Roman" w:hAnsi="Times New Roman"/>
      <w:b/>
      <w:caps/>
      <w:color w:val="17365D"/>
      <w:kern w:val="24"/>
      <w:sz w:val="24"/>
      <w:szCs w:val="24"/>
      <w:lang w:eastAsia="tr-TR"/>
    </w:rPr>
  </w:style>
  <w:style w:type="paragraph" w:styleId="Balk3">
    <w:name w:val="heading 3"/>
    <w:basedOn w:val="Normal"/>
    <w:next w:val="Normal"/>
    <w:link w:val="Balk3Char"/>
    <w:uiPriority w:val="99"/>
    <w:qFormat/>
    <w:rsid w:val="00100B9D"/>
    <w:pPr>
      <w:spacing w:before="300" w:after="0" w:line="240" w:lineRule="auto"/>
      <w:outlineLvl w:val="2"/>
    </w:pPr>
    <w:rPr>
      <w:rFonts w:ascii="Times New Roman" w:hAnsi="Times New Roman"/>
      <w:b/>
      <w:caps/>
      <w:color w:val="17365D"/>
      <w:szCs w:val="24"/>
      <w:lang w:eastAsia="tr-TR"/>
    </w:rPr>
  </w:style>
  <w:style w:type="paragraph" w:styleId="Balk4">
    <w:name w:val="heading 4"/>
    <w:basedOn w:val="Normal"/>
    <w:next w:val="Normal"/>
    <w:link w:val="Balk4Char"/>
    <w:uiPriority w:val="99"/>
    <w:qFormat/>
    <w:rsid w:val="00100B9D"/>
    <w:pPr>
      <w:spacing w:after="120" w:line="240" w:lineRule="auto"/>
      <w:jc w:val="center"/>
      <w:outlineLvl w:val="3"/>
    </w:pPr>
    <w:rPr>
      <w:rFonts w:ascii="Times New Roman" w:hAnsi="Times New Roman"/>
      <w:caps/>
      <w:color w:val="17365D"/>
      <w:spacing w:val="10"/>
      <w:sz w:val="20"/>
      <w:szCs w:val="20"/>
      <w:lang w:eastAsia="tr-TR"/>
    </w:rPr>
  </w:style>
  <w:style w:type="paragraph" w:styleId="Balk5">
    <w:name w:val="heading 5"/>
    <w:basedOn w:val="Normal"/>
    <w:next w:val="Normal"/>
    <w:link w:val="Balk5Char"/>
    <w:uiPriority w:val="99"/>
    <w:qFormat/>
    <w:rsid w:val="00100B9D"/>
    <w:pPr>
      <w:spacing w:before="320" w:after="120" w:line="240" w:lineRule="auto"/>
      <w:jc w:val="center"/>
      <w:outlineLvl w:val="4"/>
    </w:pPr>
    <w:rPr>
      <w:rFonts w:ascii="Cambria" w:hAnsi="Cambria"/>
      <w:caps/>
      <w:color w:val="E36C0A"/>
      <w:spacing w:val="10"/>
      <w:sz w:val="20"/>
      <w:szCs w:val="20"/>
      <w:lang w:eastAsia="tr-TR"/>
    </w:rPr>
  </w:style>
  <w:style w:type="paragraph" w:styleId="Balk6">
    <w:name w:val="heading 6"/>
    <w:basedOn w:val="Normal"/>
    <w:next w:val="Normal"/>
    <w:link w:val="Balk6Char"/>
    <w:uiPriority w:val="99"/>
    <w:qFormat/>
    <w:rsid w:val="00100B9D"/>
    <w:pPr>
      <w:spacing w:after="120" w:line="240" w:lineRule="auto"/>
      <w:jc w:val="center"/>
      <w:outlineLvl w:val="5"/>
    </w:pPr>
    <w:rPr>
      <w:rFonts w:ascii="Cambria" w:hAnsi="Cambria"/>
      <w:caps/>
      <w:color w:val="943634"/>
      <w:spacing w:val="10"/>
      <w:sz w:val="20"/>
      <w:szCs w:val="20"/>
      <w:lang w:eastAsia="tr-TR"/>
    </w:rPr>
  </w:style>
  <w:style w:type="paragraph" w:styleId="Balk7">
    <w:name w:val="heading 7"/>
    <w:basedOn w:val="Normal"/>
    <w:next w:val="Normal"/>
    <w:link w:val="Balk7Char"/>
    <w:uiPriority w:val="99"/>
    <w:qFormat/>
    <w:rsid w:val="00100B9D"/>
    <w:pPr>
      <w:spacing w:after="120" w:line="240" w:lineRule="auto"/>
      <w:jc w:val="center"/>
      <w:outlineLvl w:val="6"/>
    </w:pPr>
    <w:rPr>
      <w:rFonts w:ascii="Cambria" w:hAnsi="Cambria"/>
      <w:i/>
      <w:iCs/>
      <w:caps/>
      <w:color w:val="943634"/>
      <w:spacing w:val="10"/>
      <w:sz w:val="20"/>
      <w:szCs w:val="20"/>
      <w:lang w:eastAsia="tr-TR"/>
    </w:rPr>
  </w:style>
  <w:style w:type="paragraph" w:styleId="Balk8">
    <w:name w:val="heading 8"/>
    <w:basedOn w:val="Normal"/>
    <w:next w:val="Normal"/>
    <w:link w:val="Balk8Char"/>
    <w:uiPriority w:val="99"/>
    <w:qFormat/>
    <w:rsid w:val="00100B9D"/>
    <w:pPr>
      <w:spacing w:after="120" w:line="240" w:lineRule="auto"/>
      <w:jc w:val="center"/>
      <w:outlineLvl w:val="7"/>
    </w:pPr>
    <w:rPr>
      <w:rFonts w:ascii="Cambria" w:hAnsi="Cambria"/>
      <w:caps/>
      <w:spacing w:val="10"/>
      <w:sz w:val="20"/>
      <w:szCs w:val="20"/>
      <w:lang w:eastAsia="tr-TR"/>
    </w:rPr>
  </w:style>
  <w:style w:type="paragraph" w:styleId="Balk9">
    <w:name w:val="heading 9"/>
    <w:basedOn w:val="Normal"/>
    <w:next w:val="Normal"/>
    <w:link w:val="Balk9Char"/>
    <w:uiPriority w:val="99"/>
    <w:qFormat/>
    <w:rsid w:val="00100B9D"/>
    <w:pPr>
      <w:spacing w:after="120" w:line="240" w:lineRule="auto"/>
      <w:jc w:val="center"/>
      <w:outlineLvl w:val="8"/>
    </w:pPr>
    <w:rPr>
      <w:rFonts w:ascii="Cambria" w:hAnsi="Cambria"/>
      <w:i/>
      <w:iCs/>
      <w:caps/>
      <w:spacing w:val="1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2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CBE"/>
    <w:rPr>
      <w:rFonts w:ascii="Tahoma" w:hAnsi="Tahoma" w:cs="Tahoma"/>
      <w:sz w:val="16"/>
      <w:szCs w:val="16"/>
    </w:rPr>
  </w:style>
  <w:style w:type="paragraph" w:styleId="stBilgi">
    <w:name w:val="header"/>
    <w:basedOn w:val="Normal"/>
    <w:link w:val="stBilgiChar"/>
    <w:uiPriority w:val="99"/>
    <w:unhideWhenUsed/>
    <w:rsid w:val="00CF2C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2CBE"/>
  </w:style>
  <w:style w:type="paragraph" w:styleId="AltBilgi">
    <w:name w:val="footer"/>
    <w:basedOn w:val="Normal"/>
    <w:link w:val="AltBilgiChar"/>
    <w:uiPriority w:val="99"/>
    <w:unhideWhenUsed/>
    <w:rsid w:val="00CF2C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2CBE"/>
  </w:style>
  <w:style w:type="table" w:styleId="TabloKlavuzu">
    <w:name w:val="Table Grid"/>
    <w:basedOn w:val="NormalTablo"/>
    <w:uiPriority w:val="99"/>
    <w:rsid w:val="00CF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99"/>
    <w:qFormat/>
    <w:rsid w:val="00CF2CBE"/>
    <w:pPr>
      <w:spacing w:after="0" w:line="240" w:lineRule="auto"/>
    </w:pPr>
  </w:style>
  <w:style w:type="character" w:customStyle="1" w:styleId="Balk1Char">
    <w:name w:val="Başlık 1 Char"/>
    <w:basedOn w:val="VarsaylanParagrafYazTipi"/>
    <w:link w:val="Balk1"/>
    <w:uiPriority w:val="99"/>
    <w:rsid w:val="00CF2CBE"/>
    <w:rPr>
      <w:rFonts w:asciiTheme="majorHAnsi" w:eastAsiaTheme="majorEastAsia" w:hAnsiTheme="majorHAnsi" w:cstheme="majorBidi"/>
      <w:b/>
      <w:bCs/>
      <w:color w:val="365F91" w:themeColor="accent1" w:themeShade="BF"/>
      <w:sz w:val="28"/>
      <w:szCs w:val="28"/>
      <w:lang w:val="en-US"/>
    </w:rPr>
  </w:style>
  <w:style w:type="paragraph" w:styleId="TBal">
    <w:name w:val="TOC Heading"/>
    <w:basedOn w:val="Balk1"/>
    <w:next w:val="Normal"/>
    <w:uiPriority w:val="99"/>
    <w:unhideWhenUsed/>
    <w:qFormat/>
    <w:rsid w:val="00CF2CBE"/>
    <w:pPr>
      <w:outlineLvl w:val="9"/>
    </w:pPr>
    <w:rPr>
      <w:lang w:eastAsia="tr-TR"/>
    </w:rPr>
  </w:style>
  <w:style w:type="paragraph" w:styleId="T1">
    <w:name w:val="toc 1"/>
    <w:basedOn w:val="Normal"/>
    <w:next w:val="Normal"/>
    <w:autoRedefine/>
    <w:uiPriority w:val="99"/>
    <w:unhideWhenUsed/>
    <w:rsid w:val="00745AC2"/>
    <w:pPr>
      <w:tabs>
        <w:tab w:val="right" w:leader="dot" w:pos="9911"/>
      </w:tabs>
      <w:spacing w:after="0"/>
    </w:pPr>
    <w:rPr>
      <w:rFonts w:ascii="Arial" w:hAnsi="Arial" w:cs="Arial"/>
      <w:b/>
      <w:bCs/>
      <w:iCs/>
      <w:noProof/>
      <w:sz w:val="20"/>
      <w:lang w:eastAsia="tr-TR"/>
    </w:rPr>
  </w:style>
  <w:style w:type="character" w:styleId="Kpr">
    <w:name w:val="Hyperlink"/>
    <w:basedOn w:val="VarsaylanParagrafYazTipi"/>
    <w:uiPriority w:val="99"/>
    <w:unhideWhenUsed/>
    <w:rsid w:val="00D026BB"/>
    <w:rPr>
      <w:color w:val="0000FF" w:themeColor="hyperlink"/>
      <w:u w:val="single"/>
    </w:rPr>
  </w:style>
  <w:style w:type="paragraph" w:styleId="ListeParagraf">
    <w:name w:val="List Paragraph"/>
    <w:basedOn w:val="Normal"/>
    <w:uiPriority w:val="99"/>
    <w:qFormat/>
    <w:rsid w:val="00D026BB"/>
    <w:pPr>
      <w:ind w:left="720"/>
      <w:contextualSpacing/>
    </w:pPr>
  </w:style>
  <w:style w:type="character" w:styleId="zlenenKpr">
    <w:name w:val="FollowedHyperlink"/>
    <w:basedOn w:val="VarsaylanParagrafYazTipi"/>
    <w:uiPriority w:val="99"/>
    <w:semiHidden/>
    <w:unhideWhenUsed/>
    <w:rsid w:val="00813002"/>
    <w:rPr>
      <w:color w:val="800080" w:themeColor="followedHyperlink"/>
      <w:u w:val="single"/>
    </w:rPr>
  </w:style>
  <w:style w:type="paragraph" w:styleId="T2">
    <w:name w:val="toc 2"/>
    <w:basedOn w:val="Normal"/>
    <w:next w:val="Normal"/>
    <w:autoRedefine/>
    <w:uiPriority w:val="99"/>
    <w:unhideWhenUsed/>
    <w:rsid w:val="006C30CA"/>
    <w:pPr>
      <w:tabs>
        <w:tab w:val="right" w:leader="dot" w:pos="9911"/>
      </w:tabs>
      <w:spacing w:after="100"/>
      <w:ind w:left="220"/>
    </w:pPr>
  </w:style>
  <w:style w:type="paragraph" w:styleId="T3">
    <w:name w:val="toc 3"/>
    <w:basedOn w:val="Normal"/>
    <w:next w:val="Normal"/>
    <w:autoRedefine/>
    <w:uiPriority w:val="99"/>
    <w:unhideWhenUsed/>
    <w:rsid w:val="00EA2B94"/>
    <w:pPr>
      <w:spacing w:after="100"/>
      <w:ind w:left="440"/>
    </w:pPr>
  </w:style>
  <w:style w:type="table" w:styleId="AkListe-Vurgu1">
    <w:name w:val="Light List Accent 1"/>
    <w:basedOn w:val="NormalTablo"/>
    <w:uiPriority w:val="61"/>
    <w:rsid w:val="008372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9"/>
    <w:rsid w:val="00100B9D"/>
    <w:rPr>
      <w:rFonts w:ascii="Times New Roman" w:eastAsia="Times New Roman" w:hAnsi="Times New Roman" w:cs="Times New Roman"/>
      <w:b/>
      <w:caps/>
      <w:color w:val="17365D"/>
      <w:kern w:val="24"/>
      <w:sz w:val="24"/>
      <w:szCs w:val="24"/>
      <w:lang w:eastAsia="tr-TR"/>
    </w:rPr>
  </w:style>
  <w:style w:type="character" w:customStyle="1" w:styleId="Balk3Char">
    <w:name w:val="Başlık 3 Char"/>
    <w:basedOn w:val="VarsaylanParagrafYazTipi"/>
    <w:link w:val="Balk3"/>
    <w:uiPriority w:val="99"/>
    <w:rsid w:val="00100B9D"/>
    <w:rPr>
      <w:rFonts w:ascii="Times New Roman" w:eastAsia="Times New Roman" w:hAnsi="Times New Roman" w:cs="Times New Roman"/>
      <w:b/>
      <w:caps/>
      <w:color w:val="17365D"/>
      <w:szCs w:val="24"/>
      <w:lang w:eastAsia="tr-TR"/>
    </w:rPr>
  </w:style>
  <w:style w:type="character" w:customStyle="1" w:styleId="Balk4Char">
    <w:name w:val="Başlık 4 Char"/>
    <w:basedOn w:val="VarsaylanParagrafYazTipi"/>
    <w:link w:val="Balk4"/>
    <w:uiPriority w:val="99"/>
    <w:rsid w:val="00100B9D"/>
    <w:rPr>
      <w:rFonts w:ascii="Times New Roman" w:eastAsia="Times New Roman" w:hAnsi="Times New Roman" w:cs="Times New Roman"/>
      <w:caps/>
      <w:color w:val="17365D"/>
      <w:spacing w:val="10"/>
      <w:sz w:val="20"/>
      <w:szCs w:val="20"/>
      <w:lang w:eastAsia="tr-TR"/>
    </w:rPr>
  </w:style>
  <w:style w:type="character" w:customStyle="1" w:styleId="Balk5Char">
    <w:name w:val="Başlık 5 Char"/>
    <w:basedOn w:val="VarsaylanParagrafYazTipi"/>
    <w:link w:val="Balk5"/>
    <w:uiPriority w:val="99"/>
    <w:rsid w:val="00100B9D"/>
    <w:rPr>
      <w:rFonts w:ascii="Cambria" w:eastAsia="Times New Roman" w:hAnsi="Cambria" w:cs="Times New Roman"/>
      <w:caps/>
      <w:color w:val="E36C0A"/>
      <w:spacing w:val="10"/>
      <w:sz w:val="20"/>
      <w:szCs w:val="20"/>
      <w:lang w:eastAsia="tr-TR"/>
    </w:rPr>
  </w:style>
  <w:style w:type="character" w:customStyle="1" w:styleId="Balk6Char">
    <w:name w:val="Başlık 6 Char"/>
    <w:basedOn w:val="VarsaylanParagrafYazTipi"/>
    <w:link w:val="Balk6"/>
    <w:uiPriority w:val="99"/>
    <w:rsid w:val="00100B9D"/>
    <w:rPr>
      <w:rFonts w:ascii="Cambria" w:eastAsia="Times New Roman" w:hAnsi="Cambria" w:cs="Times New Roman"/>
      <w:caps/>
      <w:color w:val="943634"/>
      <w:spacing w:val="10"/>
      <w:sz w:val="20"/>
      <w:szCs w:val="20"/>
      <w:lang w:eastAsia="tr-TR"/>
    </w:rPr>
  </w:style>
  <w:style w:type="character" w:customStyle="1" w:styleId="Balk7Char">
    <w:name w:val="Başlık 7 Char"/>
    <w:basedOn w:val="VarsaylanParagrafYazTipi"/>
    <w:link w:val="Balk7"/>
    <w:uiPriority w:val="99"/>
    <w:rsid w:val="00100B9D"/>
    <w:rPr>
      <w:rFonts w:ascii="Cambria" w:eastAsia="Times New Roman" w:hAnsi="Cambria" w:cs="Times New Roman"/>
      <w:i/>
      <w:iCs/>
      <w:caps/>
      <w:color w:val="943634"/>
      <w:spacing w:val="10"/>
      <w:sz w:val="20"/>
      <w:szCs w:val="20"/>
      <w:lang w:eastAsia="tr-TR"/>
    </w:rPr>
  </w:style>
  <w:style w:type="character" w:customStyle="1" w:styleId="Balk8Char">
    <w:name w:val="Başlık 8 Char"/>
    <w:basedOn w:val="VarsaylanParagrafYazTipi"/>
    <w:link w:val="Balk8"/>
    <w:uiPriority w:val="99"/>
    <w:rsid w:val="00100B9D"/>
    <w:rPr>
      <w:rFonts w:ascii="Cambria" w:eastAsia="Times New Roman" w:hAnsi="Cambria" w:cs="Times New Roman"/>
      <w:caps/>
      <w:spacing w:val="10"/>
      <w:sz w:val="20"/>
      <w:szCs w:val="20"/>
      <w:lang w:eastAsia="tr-TR"/>
    </w:rPr>
  </w:style>
  <w:style w:type="character" w:customStyle="1" w:styleId="Balk9Char">
    <w:name w:val="Başlık 9 Char"/>
    <w:basedOn w:val="VarsaylanParagrafYazTipi"/>
    <w:link w:val="Balk9"/>
    <w:uiPriority w:val="99"/>
    <w:rsid w:val="00100B9D"/>
    <w:rPr>
      <w:rFonts w:ascii="Cambria" w:eastAsia="Times New Roman" w:hAnsi="Cambria" w:cs="Times New Roman"/>
      <w:i/>
      <w:iCs/>
      <w:caps/>
      <w:spacing w:val="10"/>
      <w:sz w:val="20"/>
      <w:szCs w:val="20"/>
      <w:lang w:eastAsia="tr-TR"/>
    </w:rPr>
  </w:style>
  <w:style w:type="paragraph" w:customStyle="1" w:styleId="OrtaKlavuz21">
    <w:name w:val="Orta Kılavuz 21"/>
    <w:link w:val="OrtaKlavuz2Char"/>
    <w:uiPriority w:val="99"/>
    <w:rsid w:val="00100B9D"/>
    <w:pPr>
      <w:spacing w:line="252" w:lineRule="auto"/>
    </w:pPr>
    <w:rPr>
      <w:rFonts w:ascii="Cambria" w:eastAsia="Times New Roman" w:hAnsi="Cambria" w:cs="Times New Roman"/>
      <w:lang w:eastAsia="tr-TR"/>
    </w:rPr>
  </w:style>
  <w:style w:type="character" w:customStyle="1" w:styleId="OrtaKlavuz2Char">
    <w:name w:val="Orta Kılavuz 2 Char"/>
    <w:link w:val="OrtaKlavuz21"/>
    <w:uiPriority w:val="99"/>
    <w:locked/>
    <w:rsid w:val="00100B9D"/>
    <w:rPr>
      <w:rFonts w:ascii="Cambria" w:eastAsia="Times New Roman" w:hAnsi="Cambria" w:cs="Times New Roman"/>
      <w:lang w:eastAsia="tr-TR"/>
    </w:rPr>
  </w:style>
  <w:style w:type="paragraph" w:styleId="KonuBal">
    <w:name w:val="Title"/>
    <w:basedOn w:val="Normal"/>
    <w:next w:val="Normal"/>
    <w:link w:val="KonuBalChar"/>
    <w:uiPriority w:val="99"/>
    <w:qFormat/>
    <w:rsid w:val="00100B9D"/>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lang w:eastAsia="tr-TR"/>
    </w:rPr>
  </w:style>
  <w:style w:type="character" w:customStyle="1" w:styleId="KonuBalChar">
    <w:name w:val="Konu Başlığı Char"/>
    <w:basedOn w:val="VarsaylanParagrafYazTipi"/>
    <w:link w:val="KonuBal"/>
    <w:uiPriority w:val="99"/>
    <w:rsid w:val="00100B9D"/>
    <w:rPr>
      <w:rFonts w:ascii="Cambria" w:eastAsia="Times New Roman" w:hAnsi="Cambria" w:cs="Times New Roman"/>
      <w:caps/>
      <w:color w:val="632423"/>
      <w:spacing w:val="50"/>
      <w:sz w:val="44"/>
      <w:szCs w:val="44"/>
      <w:lang w:eastAsia="tr-TR"/>
    </w:rPr>
  </w:style>
  <w:style w:type="paragraph" w:styleId="Altyaz">
    <w:name w:val="Subtitle"/>
    <w:basedOn w:val="Normal"/>
    <w:next w:val="Normal"/>
    <w:link w:val="AltyazChar"/>
    <w:uiPriority w:val="99"/>
    <w:qFormat/>
    <w:rsid w:val="00100B9D"/>
    <w:pPr>
      <w:spacing w:after="560" w:line="240" w:lineRule="auto"/>
      <w:jc w:val="center"/>
    </w:pPr>
    <w:rPr>
      <w:rFonts w:ascii="Cambria" w:hAnsi="Cambria"/>
      <w:caps/>
      <w:spacing w:val="20"/>
      <w:sz w:val="18"/>
      <w:szCs w:val="18"/>
      <w:lang w:eastAsia="tr-TR"/>
    </w:rPr>
  </w:style>
  <w:style w:type="character" w:customStyle="1" w:styleId="AltyazChar">
    <w:name w:val="Altyazı Char"/>
    <w:basedOn w:val="VarsaylanParagrafYazTipi"/>
    <w:link w:val="Altyaz"/>
    <w:uiPriority w:val="99"/>
    <w:rsid w:val="00100B9D"/>
    <w:rPr>
      <w:rFonts w:ascii="Cambria" w:eastAsia="Times New Roman" w:hAnsi="Cambria" w:cs="Times New Roman"/>
      <w:caps/>
      <w:spacing w:val="20"/>
      <w:sz w:val="18"/>
      <w:szCs w:val="18"/>
      <w:lang w:eastAsia="tr-TR"/>
    </w:rPr>
  </w:style>
  <w:style w:type="paragraph" w:customStyle="1" w:styleId="TBal1">
    <w:name w:val="İÇT Başlığı1"/>
    <w:basedOn w:val="Balk1"/>
    <w:next w:val="Normal"/>
    <w:uiPriority w:val="99"/>
    <w:semiHidden/>
    <w:rsid w:val="00100B9D"/>
    <w:pPr>
      <w:keepNext w:val="0"/>
      <w:keepLines w:val="0"/>
      <w:spacing w:before="400" w:line="240" w:lineRule="auto"/>
      <w:jc w:val="center"/>
      <w:outlineLvl w:val="9"/>
    </w:pPr>
    <w:rPr>
      <w:rFonts w:ascii="Times New Roman" w:eastAsia="Times New Roman" w:hAnsi="Times New Roman" w:cs="Times New Roman"/>
      <w:bCs w:val="0"/>
      <w:caps/>
      <w:color w:val="17365D"/>
      <w:spacing w:val="20"/>
      <w:lang w:eastAsia="tr-TR"/>
    </w:rPr>
  </w:style>
  <w:style w:type="table" w:customStyle="1" w:styleId="AkGlgeleme-Vurgu11">
    <w:name w:val="Açık Gölgeleme - Vurgu 11"/>
    <w:uiPriority w:val="99"/>
    <w:rsid w:val="00100B9D"/>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GvdeMetni">
    <w:name w:val="Body Text"/>
    <w:basedOn w:val="Normal"/>
    <w:link w:val="GvdeMetniChar"/>
    <w:uiPriority w:val="99"/>
    <w:rsid w:val="00100B9D"/>
    <w:pPr>
      <w:suppressAutoHyphens/>
      <w:spacing w:after="120" w:line="266" w:lineRule="auto"/>
      <w:textAlignment w:val="center"/>
    </w:pPr>
    <w:rPr>
      <w:rFonts w:ascii="Times New Roman" w:hAnsi="Times New Roman"/>
      <w:b/>
      <w:sz w:val="20"/>
      <w:szCs w:val="20"/>
      <w:lang w:eastAsia="ar-SA"/>
    </w:rPr>
  </w:style>
  <w:style w:type="character" w:customStyle="1" w:styleId="GvdeMetniChar">
    <w:name w:val="Gövde Metni Char"/>
    <w:basedOn w:val="VarsaylanParagrafYazTipi"/>
    <w:link w:val="GvdeMetni"/>
    <w:uiPriority w:val="99"/>
    <w:rsid w:val="00100B9D"/>
    <w:rPr>
      <w:rFonts w:ascii="Times New Roman" w:eastAsia="Times New Roman" w:hAnsi="Times New Roman" w:cs="Times New Roman"/>
      <w:b/>
      <w:sz w:val="20"/>
      <w:szCs w:val="20"/>
      <w:lang w:eastAsia="ar-SA"/>
    </w:rPr>
  </w:style>
  <w:style w:type="paragraph" w:styleId="GvdeMetniGirintisi2">
    <w:name w:val="Body Text Indent 2"/>
    <w:basedOn w:val="Normal"/>
    <w:link w:val="GvdeMetniGirintisi2Char"/>
    <w:uiPriority w:val="99"/>
    <w:semiHidden/>
    <w:rsid w:val="00100B9D"/>
    <w:pPr>
      <w:spacing w:after="120" w:line="480" w:lineRule="auto"/>
      <w:ind w:left="283"/>
    </w:pPr>
    <w:rPr>
      <w:rFonts w:ascii="Cambria" w:hAnsi="Cambria"/>
      <w:sz w:val="20"/>
      <w:szCs w:val="20"/>
      <w:lang w:eastAsia="tr-TR"/>
    </w:rPr>
  </w:style>
  <w:style w:type="character" w:customStyle="1" w:styleId="GvdeMetniGirintisi2Char">
    <w:name w:val="Gövde Metni Girintisi 2 Char"/>
    <w:basedOn w:val="VarsaylanParagrafYazTipi"/>
    <w:link w:val="GvdeMetniGirintisi2"/>
    <w:uiPriority w:val="99"/>
    <w:semiHidden/>
    <w:rsid w:val="00100B9D"/>
    <w:rPr>
      <w:rFonts w:ascii="Cambria" w:eastAsia="Times New Roman" w:hAnsi="Cambria" w:cs="Times New Roman"/>
      <w:sz w:val="20"/>
      <w:szCs w:val="20"/>
      <w:lang w:eastAsia="tr-TR"/>
    </w:rPr>
  </w:style>
  <w:style w:type="paragraph" w:styleId="GvdeMetniGirintisi">
    <w:name w:val="Body Text Indent"/>
    <w:basedOn w:val="Normal"/>
    <w:link w:val="GvdeMetniGirintisiChar"/>
    <w:uiPriority w:val="99"/>
    <w:rsid w:val="00100B9D"/>
    <w:pPr>
      <w:spacing w:after="120" w:line="240" w:lineRule="auto"/>
      <w:ind w:left="283"/>
    </w:pPr>
    <w:rPr>
      <w:rFonts w:ascii="Cambria" w:hAnsi="Cambria"/>
      <w:sz w:val="20"/>
      <w:szCs w:val="20"/>
      <w:lang w:eastAsia="tr-TR"/>
    </w:rPr>
  </w:style>
  <w:style w:type="character" w:customStyle="1" w:styleId="GvdeMetniGirintisiChar">
    <w:name w:val="Gövde Metni Girintisi Char"/>
    <w:basedOn w:val="VarsaylanParagrafYazTipi"/>
    <w:link w:val="GvdeMetniGirintisi"/>
    <w:uiPriority w:val="99"/>
    <w:rsid w:val="00100B9D"/>
    <w:rPr>
      <w:rFonts w:ascii="Cambria" w:eastAsia="Times New Roman" w:hAnsi="Cambria" w:cs="Times New Roman"/>
      <w:sz w:val="20"/>
      <w:szCs w:val="20"/>
      <w:lang w:eastAsia="tr-TR"/>
    </w:rPr>
  </w:style>
  <w:style w:type="paragraph" w:customStyle="1" w:styleId="Default">
    <w:name w:val="Default"/>
    <w:uiPriority w:val="99"/>
    <w:rsid w:val="00100B9D"/>
    <w:pPr>
      <w:suppressAutoHyphens/>
      <w:autoSpaceDE w:val="0"/>
      <w:spacing w:line="252" w:lineRule="auto"/>
    </w:pPr>
    <w:rPr>
      <w:rFonts w:ascii="Arial" w:eastAsia="Times New Roman" w:hAnsi="Arial" w:cs="Arial"/>
      <w:color w:val="000000"/>
      <w:sz w:val="24"/>
      <w:szCs w:val="24"/>
      <w:lang w:eastAsia="ar-SA"/>
    </w:rPr>
  </w:style>
  <w:style w:type="paragraph" w:styleId="NormalWeb">
    <w:name w:val="Normal (Web)"/>
    <w:basedOn w:val="Normal"/>
    <w:uiPriority w:val="99"/>
    <w:rsid w:val="00100B9D"/>
    <w:pPr>
      <w:suppressAutoHyphens/>
      <w:spacing w:before="280" w:after="280" w:line="240" w:lineRule="auto"/>
      <w:textAlignment w:val="center"/>
    </w:pPr>
    <w:rPr>
      <w:rFonts w:ascii="Times New Roman" w:hAnsi="Times New Roman" w:cs="Calibri"/>
      <w:b/>
      <w:sz w:val="24"/>
      <w:szCs w:val="24"/>
      <w:lang w:eastAsia="ar-SA"/>
    </w:rPr>
  </w:style>
  <w:style w:type="paragraph" w:customStyle="1" w:styleId="RenkliListe-Vurgu11">
    <w:name w:val="Renkli Liste - Vurgu 11"/>
    <w:basedOn w:val="Normal"/>
    <w:uiPriority w:val="99"/>
    <w:rsid w:val="00100B9D"/>
    <w:pPr>
      <w:spacing w:after="0" w:line="240" w:lineRule="auto"/>
      <w:ind w:left="720"/>
    </w:pPr>
    <w:rPr>
      <w:rFonts w:ascii="Times New Roman" w:eastAsia="MS Mincho" w:hAnsi="Times New Roman"/>
      <w:sz w:val="24"/>
      <w:szCs w:val="24"/>
      <w:lang w:eastAsia="ar-SA"/>
    </w:rPr>
  </w:style>
  <w:style w:type="character" w:styleId="Gl">
    <w:name w:val="Strong"/>
    <w:basedOn w:val="VarsaylanParagrafYazTipi"/>
    <w:uiPriority w:val="99"/>
    <w:qFormat/>
    <w:rsid w:val="00100B9D"/>
    <w:rPr>
      <w:rFonts w:ascii="Times New Roman" w:hAnsi="Times New Roman" w:cs="Times New Roman"/>
      <w:b/>
      <w:caps/>
      <w:color w:val="E36C0A"/>
      <w:spacing w:val="5"/>
      <w:sz w:val="24"/>
      <w:u w:val="single" w:color="17365D"/>
    </w:rPr>
  </w:style>
  <w:style w:type="paragraph" w:customStyle="1" w:styleId="Varsaylan">
    <w:name w:val="Varsay?lan"/>
    <w:uiPriority w:val="99"/>
    <w:rsid w:val="00100B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52" w:lineRule="auto"/>
    </w:pPr>
    <w:rPr>
      <w:rFonts w:ascii="MS PGothic" w:eastAsia="MS PGothic" w:hAnsi="MS PGothic" w:cs="MS PGothic"/>
      <w:color w:val="000000"/>
      <w:sz w:val="36"/>
      <w:szCs w:val="36"/>
      <w:lang w:eastAsia="hi-IN" w:bidi="hi-IN"/>
    </w:rPr>
  </w:style>
  <w:style w:type="character" w:customStyle="1" w:styleId="OrtaKlavuz11">
    <w:name w:val="Orta Kılavuz 11"/>
    <w:uiPriority w:val="99"/>
    <w:semiHidden/>
    <w:rsid w:val="00100B9D"/>
    <w:rPr>
      <w:color w:val="808080"/>
    </w:rPr>
  </w:style>
  <w:style w:type="paragraph" w:styleId="ResimYazs">
    <w:name w:val="caption"/>
    <w:basedOn w:val="Normal"/>
    <w:next w:val="Normal"/>
    <w:uiPriority w:val="99"/>
    <w:qFormat/>
    <w:rsid w:val="00100B9D"/>
    <w:pPr>
      <w:spacing w:after="0" w:line="240" w:lineRule="auto"/>
    </w:pPr>
    <w:rPr>
      <w:rFonts w:ascii="Cambria" w:hAnsi="Cambria"/>
      <w:caps/>
      <w:spacing w:val="10"/>
      <w:sz w:val="18"/>
      <w:szCs w:val="18"/>
      <w:lang w:eastAsia="tr-TR"/>
    </w:rPr>
  </w:style>
  <w:style w:type="table" w:styleId="OrtaGlgeleme1-Vurgu5">
    <w:name w:val="Medium Shading 1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1-Vurgu4">
    <w:name w:val="Medium Shading 1 Accent 4"/>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AkListe-Vurgu4">
    <w:name w:val="Light List Accent 4"/>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GlBavuru1">
    <w:name w:val="Güçlü Başvuru1"/>
    <w:basedOn w:val="TabloWeb2"/>
    <w:uiPriority w:val="99"/>
    <w:rsid w:val="00100B9D"/>
    <w:rPr>
      <w:color w:val="000000"/>
      <w:lang w:val="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cPr>
      <w:shd w:val="clear" w:color="auto" w:fill="FDE4D0"/>
    </w:tcPr>
    <w:tblStylePr w:type="firstRow">
      <w:rPr>
        <w:rFonts w:cs="Times New Roman"/>
        <w:b/>
        <w:bCs/>
        <w:color w:val="000000"/>
      </w:rPr>
      <w:tblPr/>
      <w:tcPr>
        <w:tcBorders>
          <w:tl2br w:val="none" w:sz="0" w:space="0" w:color="auto"/>
          <w:tr2bl w:val="none" w:sz="0" w:space="0" w:color="auto"/>
        </w:tcBorders>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TabloWeb2">
    <w:name w:val="Table Web 2"/>
    <w:basedOn w:val="NormalTablo"/>
    <w:uiPriority w:val="99"/>
    <w:semiHidden/>
    <w:rsid w:val="00100B9D"/>
    <w:pPr>
      <w:spacing w:after="0" w:line="240" w:lineRule="auto"/>
    </w:pPr>
    <w:rPr>
      <w:rFonts w:ascii="Cambria" w:eastAsia="Times New Roman" w:hAnsi="Cambria"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OrtaGlgeleme1-Vurgu6">
    <w:name w:val="Medium Shading 1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RenkliListe-Vurgu3">
    <w:name w:val="Colorful List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GlVurgulama1">
    <w:name w:val="Güçlü Vurgulama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Bal11">
    <w:name w:val="İÇT Başlığı1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customStyle="1" w:styleId="RenkliKlavuz-Vurgu11">
    <w:name w:val="Renkli Kılavuz - Vurgu 11"/>
    <w:basedOn w:val="Normal"/>
    <w:next w:val="Normal"/>
    <w:link w:val="RenkliKlavuz-Vurgu1Char"/>
    <w:uiPriority w:val="99"/>
    <w:rsid w:val="00100B9D"/>
    <w:pPr>
      <w:spacing w:after="0" w:line="240" w:lineRule="auto"/>
    </w:pPr>
    <w:rPr>
      <w:rFonts w:ascii="Cambria" w:hAnsi="Cambria"/>
      <w:i/>
      <w:iCs/>
      <w:color w:val="000000"/>
      <w:sz w:val="20"/>
      <w:szCs w:val="20"/>
      <w:lang w:eastAsia="tr-TR"/>
    </w:rPr>
  </w:style>
  <w:style w:type="character" w:customStyle="1" w:styleId="RenkliKlavuz-Vurgu1Char">
    <w:name w:val="Renkli Kılavuz - Vurgu 1 Char"/>
    <w:link w:val="RenkliKlavuz-Vurgu11"/>
    <w:uiPriority w:val="99"/>
    <w:locked/>
    <w:rsid w:val="00100B9D"/>
    <w:rPr>
      <w:rFonts w:ascii="Cambria" w:eastAsia="Times New Roman" w:hAnsi="Cambria" w:cs="Times New Roman"/>
      <w:i/>
      <w:iCs/>
      <w:color w:val="000000"/>
      <w:sz w:val="20"/>
      <w:szCs w:val="20"/>
      <w:lang w:eastAsia="tr-TR"/>
    </w:rPr>
  </w:style>
  <w:style w:type="paragraph" w:customStyle="1" w:styleId="AkGlgeleme-Vurgu21">
    <w:name w:val="Açık Gölgeleme - Vurgu 21"/>
    <w:basedOn w:val="Normal"/>
    <w:next w:val="Normal"/>
    <w:link w:val="AkGlgeleme-Vurgu2Char"/>
    <w:uiPriority w:val="99"/>
    <w:rsid w:val="00100B9D"/>
    <w:pPr>
      <w:pBdr>
        <w:bottom w:val="single" w:sz="4" w:space="4" w:color="4F81BD"/>
      </w:pBdr>
      <w:spacing w:before="200" w:after="280" w:line="240" w:lineRule="auto"/>
      <w:ind w:left="936" w:right="936"/>
    </w:pPr>
    <w:rPr>
      <w:rFonts w:ascii="Cambria" w:hAnsi="Cambria"/>
      <w:b/>
      <w:bCs/>
      <w:i/>
      <w:iCs/>
      <w:color w:val="4F81BD"/>
      <w:sz w:val="20"/>
      <w:szCs w:val="20"/>
      <w:lang w:eastAsia="tr-TR"/>
    </w:rPr>
  </w:style>
  <w:style w:type="character" w:customStyle="1" w:styleId="AkGlgeleme-Vurgu2Char">
    <w:name w:val="Açık Gölgeleme - Vurgu 2 Char"/>
    <w:link w:val="AkGlgeleme-Vurgu21"/>
    <w:uiPriority w:val="99"/>
    <w:locked/>
    <w:rsid w:val="00100B9D"/>
    <w:rPr>
      <w:rFonts w:ascii="Cambria" w:eastAsia="Times New Roman" w:hAnsi="Cambria" w:cs="Times New Roman"/>
      <w:b/>
      <w:bCs/>
      <w:i/>
      <w:iCs/>
      <w:color w:val="4F81BD"/>
      <w:sz w:val="20"/>
      <w:szCs w:val="20"/>
      <w:lang w:eastAsia="tr-TR"/>
    </w:rPr>
  </w:style>
  <w:style w:type="character" w:customStyle="1" w:styleId="HafifBavuru1">
    <w:name w:val="Hafif Başvuru1"/>
    <w:uiPriority w:val="99"/>
    <w:rsid w:val="00100B9D"/>
    <w:rPr>
      <w:smallCaps/>
      <w:color w:val="C0504D"/>
      <w:u w:val="single"/>
    </w:rPr>
  </w:style>
  <w:style w:type="character" w:customStyle="1" w:styleId="GlBavuru2">
    <w:name w:val="Güçlü Başvuru2"/>
    <w:uiPriority w:val="99"/>
    <w:rsid w:val="00100B9D"/>
    <w:rPr>
      <w:b/>
      <w:smallCaps/>
      <w:color w:val="C0504D"/>
      <w:spacing w:val="5"/>
      <w:u w:val="single"/>
    </w:rPr>
  </w:style>
  <w:style w:type="table" w:styleId="OrtaGlgeleme2-Vurgu4">
    <w:name w:val="Medium Shading 2 Accent 4"/>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Klavuz1">
    <w:name w:val="Renkli Kılavuz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OrtaGlgeleme2-Vurgu6">
    <w:name w:val="Medium Shading 2 Accent 6"/>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oWeb1">
    <w:name w:val="Table Web 1"/>
    <w:basedOn w:val="NormalTablo"/>
    <w:uiPriority w:val="99"/>
    <w:rsid w:val="00100B9D"/>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OrtaKlavuz1-Vurgu1">
    <w:name w:val="Medium Grid 1 Accent 1"/>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rsid w:val="00100B9D"/>
    <w:rPr>
      <w:rFonts w:cs="Times New Roman"/>
      <w:sz w:val="16"/>
    </w:rPr>
  </w:style>
  <w:style w:type="paragraph" w:styleId="AklamaMetni">
    <w:name w:val="annotation text"/>
    <w:basedOn w:val="Normal"/>
    <w:link w:val="AklamaMetniChar"/>
    <w:uiPriority w:val="99"/>
    <w:rsid w:val="00100B9D"/>
    <w:pPr>
      <w:spacing w:after="0" w:line="240" w:lineRule="auto"/>
    </w:pPr>
    <w:rPr>
      <w:rFonts w:ascii="Cambria" w:hAnsi="Cambria"/>
      <w:sz w:val="20"/>
      <w:szCs w:val="20"/>
    </w:rPr>
  </w:style>
  <w:style w:type="character" w:customStyle="1" w:styleId="AklamaMetniChar">
    <w:name w:val="Açıklama Metni Char"/>
    <w:basedOn w:val="VarsaylanParagrafYazTipi"/>
    <w:link w:val="AklamaMetni"/>
    <w:uiPriority w:val="99"/>
    <w:rsid w:val="00100B9D"/>
    <w:rPr>
      <w:rFonts w:ascii="Cambria" w:eastAsia="Times New Roman" w:hAnsi="Cambria" w:cs="Times New Roman"/>
      <w:sz w:val="20"/>
      <w:szCs w:val="20"/>
    </w:rPr>
  </w:style>
  <w:style w:type="paragraph" w:styleId="AklamaKonusu">
    <w:name w:val="annotation subject"/>
    <w:basedOn w:val="AklamaMetni"/>
    <w:next w:val="AklamaMetni"/>
    <w:link w:val="AklamaKonusuChar"/>
    <w:uiPriority w:val="99"/>
    <w:semiHidden/>
    <w:rsid w:val="00100B9D"/>
    <w:rPr>
      <w:b/>
      <w:bCs/>
    </w:rPr>
  </w:style>
  <w:style w:type="character" w:customStyle="1" w:styleId="AklamaKonusuChar">
    <w:name w:val="Açıklama Konusu Char"/>
    <w:basedOn w:val="AklamaMetniChar"/>
    <w:link w:val="AklamaKonusu"/>
    <w:uiPriority w:val="99"/>
    <w:semiHidden/>
    <w:rsid w:val="00100B9D"/>
    <w:rPr>
      <w:rFonts w:ascii="Cambria" w:eastAsia="Times New Roman" w:hAnsi="Cambria" w:cs="Times New Roman"/>
      <w:b/>
      <w:bCs/>
      <w:sz w:val="20"/>
      <w:szCs w:val="20"/>
    </w:rPr>
  </w:style>
  <w:style w:type="table" w:styleId="AkListe-Vurgu3">
    <w:name w:val="Light List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OrtaGlgeleme2-Vurgu2">
    <w:name w:val="Medium Shading 2 Accent 2"/>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2-Vurgu3">
    <w:name w:val="Medium Grid 2 Accent 3"/>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AkListe-Vurgu5">
    <w:name w:val="Light List Accent 5"/>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OrtaKlavuz2-Vurgu4">
    <w:name w:val="Medium Grid 2 Accent 4"/>
    <w:basedOn w:val="NormalTablo"/>
    <w:uiPriority w:val="99"/>
    <w:rsid w:val="00100B9D"/>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AkKlavuz-Vurgu3">
    <w:name w:val="Light Grid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elgeBalantlar">
    <w:name w:val="Document Map"/>
    <w:basedOn w:val="Normal"/>
    <w:link w:val="BelgeBalantlarChar"/>
    <w:uiPriority w:val="99"/>
    <w:semiHidden/>
    <w:rsid w:val="00100B9D"/>
    <w:pPr>
      <w:spacing w:after="0" w:line="240" w:lineRule="auto"/>
    </w:pPr>
    <w:rPr>
      <w:rFonts w:ascii="Tahoma" w:hAnsi="Tahoma"/>
      <w:sz w:val="16"/>
      <w:szCs w:val="16"/>
    </w:rPr>
  </w:style>
  <w:style w:type="character" w:customStyle="1" w:styleId="BelgeBalantlarChar">
    <w:name w:val="Belge Bağlantıları Char"/>
    <w:basedOn w:val="VarsaylanParagrafYazTipi"/>
    <w:link w:val="BelgeBalantlar"/>
    <w:uiPriority w:val="99"/>
    <w:semiHidden/>
    <w:rsid w:val="00100B9D"/>
    <w:rPr>
      <w:rFonts w:ascii="Tahoma" w:eastAsia="Times New Roman" w:hAnsi="Tahoma" w:cs="Times New Roman"/>
      <w:sz w:val="16"/>
      <w:szCs w:val="16"/>
    </w:rPr>
  </w:style>
  <w:style w:type="character" w:styleId="Vurgu">
    <w:name w:val="Emphasis"/>
    <w:basedOn w:val="VarsaylanParagrafYazTipi"/>
    <w:uiPriority w:val="99"/>
    <w:qFormat/>
    <w:rsid w:val="00100B9D"/>
    <w:rPr>
      <w:rFonts w:ascii="Times New Roman" w:hAnsi="Times New Roman" w:cs="Times New Roman"/>
      <w:b/>
      <w:caps/>
      <w:color w:val="17365D"/>
      <w:spacing w:val="5"/>
      <w:sz w:val="20"/>
    </w:rPr>
  </w:style>
  <w:style w:type="character" w:styleId="SayfaNumaras">
    <w:name w:val="page number"/>
    <w:basedOn w:val="VarsaylanParagrafYazTipi"/>
    <w:uiPriority w:val="99"/>
    <w:rsid w:val="00100B9D"/>
    <w:rPr>
      <w:rFonts w:cs="Times New Roman"/>
    </w:rPr>
  </w:style>
  <w:style w:type="character" w:customStyle="1" w:styleId="AralkYokChar">
    <w:name w:val="Aralık Yok Char"/>
    <w:basedOn w:val="VarsaylanParagrafYazTipi"/>
    <w:link w:val="AralkYok"/>
    <w:uiPriority w:val="99"/>
    <w:locked/>
    <w:rsid w:val="00100B9D"/>
  </w:style>
  <w:style w:type="paragraph" w:styleId="Alnt">
    <w:name w:val="Quote"/>
    <w:basedOn w:val="Normal"/>
    <w:next w:val="Normal"/>
    <w:link w:val="AlntChar"/>
    <w:uiPriority w:val="99"/>
    <w:qFormat/>
    <w:rsid w:val="00100B9D"/>
    <w:pPr>
      <w:spacing w:after="0" w:line="240" w:lineRule="auto"/>
    </w:pPr>
    <w:rPr>
      <w:rFonts w:ascii="Cambria" w:hAnsi="Cambria"/>
      <w:i/>
      <w:iCs/>
      <w:sz w:val="20"/>
      <w:szCs w:val="20"/>
      <w:lang w:eastAsia="tr-TR"/>
    </w:rPr>
  </w:style>
  <w:style w:type="character" w:customStyle="1" w:styleId="AlntChar">
    <w:name w:val="Alıntı Char"/>
    <w:basedOn w:val="VarsaylanParagrafYazTipi"/>
    <w:link w:val="Alnt"/>
    <w:uiPriority w:val="99"/>
    <w:rsid w:val="00100B9D"/>
    <w:rPr>
      <w:rFonts w:ascii="Cambria" w:eastAsia="Times New Roman" w:hAnsi="Cambria" w:cs="Times New Roman"/>
      <w:i/>
      <w:iCs/>
      <w:sz w:val="20"/>
      <w:szCs w:val="20"/>
      <w:lang w:eastAsia="tr-TR"/>
    </w:rPr>
  </w:style>
  <w:style w:type="paragraph" w:styleId="GlAlnt">
    <w:name w:val="Intense Quote"/>
    <w:basedOn w:val="Normal"/>
    <w:next w:val="Normal"/>
    <w:link w:val="GlAlntChar"/>
    <w:uiPriority w:val="99"/>
    <w:qFormat/>
    <w:rsid w:val="00100B9D"/>
    <w:pPr>
      <w:pBdr>
        <w:top w:val="dotted" w:sz="2" w:space="10" w:color="632423"/>
        <w:bottom w:val="dotted" w:sz="2" w:space="4" w:color="632423"/>
      </w:pBdr>
      <w:spacing w:before="160" w:after="0" w:line="300" w:lineRule="auto"/>
      <w:ind w:left="1440" w:right="1440"/>
    </w:pPr>
    <w:rPr>
      <w:rFonts w:ascii="Cambria" w:hAnsi="Cambria"/>
      <w:caps/>
      <w:color w:val="622423"/>
      <w:spacing w:val="5"/>
      <w:sz w:val="20"/>
      <w:szCs w:val="20"/>
      <w:lang w:eastAsia="tr-TR"/>
    </w:rPr>
  </w:style>
  <w:style w:type="character" w:customStyle="1" w:styleId="GlAlntChar">
    <w:name w:val="Güçlü Alıntı Char"/>
    <w:basedOn w:val="VarsaylanParagrafYazTipi"/>
    <w:link w:val="GlAlnt"/>
    <w:uiPriority w:val="99"/>
    <w:rsid w:val="00100B9D"/>
    <w:rPr>
      <w:rFonts w:ascii="Cambria" w:eastAsia="Times New Roman" w:hAnsi="Cambria" w:cs="Times New Roman"/>
      <w:caps/>
      <w:color w:val="622423"/>
      <w:spacing w:val="5"/>
      <w:sz w:val="20"/>
      <w:szCs w:val="20"/>
      <w:lang w:eastAsia="tr-TR"/>
    </w:rPr>
  </w:style>
  <w:style w:type="character" w:styleId="HafifVurgulama">
    <w:name w:val="Subtle Emphasis"/>
    <w:basedOn w:val="VarsaylanParagrafYazTipi"/>
    <w:uiPriority w:val="99"/>
    <w:qFormat/>
    <w:rsid w:val="00100B9D"/>
    <w:rPr>
      <w:i/>
    </w:rPr>
  </w:style>
  <w:style w:type="character" w:styleId="GlVurgulama">
    <w:name w:val="Intense Emphasis"/>
    <w:basedOn w:val="VarsaylanParagrafYazTipi"/>
    <w:uiPriority w:val="99"/>
    <w:qFormat/>
    <w:rsid w:val="00100B9D"/>
    <w:rPr>
      <w:i/>
      <w:caps/>
      <w:spacing w:val="10"/>
      <w:sz w:val="20"/>
    </w:rPr>
  </w:style>
  <w:style w:type="character" w:styleId="HafifBavuru">
    <w:name w:val="Subtle Reference"/>
    <w:basedOn w:val="VarsaylanParagrafYazTipi"/>
    <w:uiPriority w:val="99"/>
    <w:qFormat/>
    <w:rsid w:val="00100B9D"/>
    <w:rPr>
      <w:rFonts w:ascii="Calibri" w:hAnsi="Calibri"/>
      <w:i/>
      <w:color w:val="622423"/>
    </w:rPr>
  </w:style>
  <w:style w:type="character" w:styleId="GlBavuru">
    <w:name w:val="Intense Reference"/>
    <w:basedOn w:val="VarsaylanParagrafYazTipi"/>
    <w:uiPriority w:val="99"/>
    <w:qFormat/>
    <w:rsid w:val="00100B9D"/>
    <w:rPr>
      <w:rFonts w:ascii="Calibri" w:hAnsi="Calibri"/>
      <w:b/>
      <w:i/>
      <w:color w:val="622423"/>
    </w:rPr>
  </w:style>
  <w:style w:type="character" w:styleId="KitapBal">
    <w:name w:val="Book Title"/>
    <w:basedOn w:val="VarsaylanParagrafYazTipi"/>
    <w:uiPriority w:val="99"/>
    <w:qFormat/>
    <w:rsid w:val="00100B9D"/>
    <w:rPr>
      <w:caps/>
      <w:color w:val="622423"/>
      <w:spacing w:val="5"/>
      <w:u w:color="622423"/>
    </w:rPr>
  </w:style>
  <w:style w:type="paragraph" w:customStyle="1" w:styleId="DecimalAligned">
    <w:name w:val="Decimal Aligned"/>
    <w:basedOn w:val="Normal"/>
    <w:uiPriority w:val="99"/>
    <w:rsid w:val="00100B9D"/>
    <w:pPr>
      <w:tabs>
        <w:tab w:val="decimal" w:pos="360"/>
      </w:tabs>
      <w:spacing w:after="0"/>
    </w:pPr>
    <w:rPr>
      <w:sz w:val="20"/>
      <w:szCs w:val="20"/>
      <w:lang w:eastAsia="tr-TR"/>
    </w:rPr>
  </w:style>
  <w:style w:type="paragraph" w:styleId="DipnotMetni">
    <w:name w:val="footnote text"/>
    <w:basedOn w:val="Normal"/>
    <w:link w:val="DipnotMetniChar"/>
    <w:uiPriority w:val="99"/>
    <w:rsid w:val="00100B9D"/>
    <w:pPr>
      <w:spacing w:after="0" w:line="240" w:lineRule="auto"/>
    </w:pPr>
    <w:rPr>
      <w:sz w:val="20"/>
      <w:szCs w:val="20"/>
    </w:rPr>
  </w:style>
  <w:style w:type="character" w:customStyle="1" w:styleId="DipnotMetniChar">
    <w:name w:val="Dipnot Metni Char"/>
    <w:basedOn w:val="VarsaylanParagrafYazTipi"/>
    <w:link w:val="DipnotMetni"/>
    <w:uiPriority w:val="99"/>
    <w:rsid w:val="00100B9D"/>
    <w:rPr>
      <w:rFonts w:ascii="Calibri" w:eastAsia="Times New Roman" w:hAnsi="Calibri" w:cs="Times New Roman"/>
      <w:sz w:val="20"/>
      <w:szCs w:val="20"/>
    </w:rPr>
  </w:style>
  <w:style w:type="table" w:styleId="OrtaGlgeleme2-Vurgu5">
    <w:name w:val="Medium Shading 2 Accent 5"/>
    <w:basedOn w:val="NormalTablo"/>
    <w:uiPriority w:val="99"/>
    <w:rsid w:val="00100B9D"/>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RenkliListe-Vurgu5">
    <w:name w:val="Colorful List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RenkliGlgeleme-Vurgu5">
    <w:name w:val="Colorful Shading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RenkliListe-Vurgu1">
    <w:name w:val="Colorful List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Dzeltme">
    <w:name w:val="Revision"/>
    <w:hidden/>
    <w:uiPriority w:val="99"/>
    <w:semiHidden/>
    <w:rsid w:val="00100B9D"/>
    <w:pPr>
      <w:spacing w:after="0" w:line="240" w:lineRule="auto"/>
    </w:pPr>
    <w:rPr>
      <w:rFonts w:ascii="Cambria" w:eastAsia="Times New Roman" w:hAnsi="Cambria" w:cs="Times New Roman"/>
      <w:lang w:val="en-US"/>
    </w:rPr>
  </w:style>
  <w:style w:type="paragraph" w:customStyle="1" w:styleId="Stil1">
    <w:name w:val="Stil1"/>
    <w:basedOn w:val="Balk1"/>
    <w:link w:val="Stil1Char"/>
    <w:uiPriority w:val="99"/>
    <w:rsid w:val="00100B9D"/>
    <w:pPr>
      <w:keepNext w:val="0"/>
      <w:keepLines w:val="0"/>
      <w:pBdr>
        <w:bottom w:val="thinThickSmallGap" w:sz="12" w:space="1" w:color="17365D"/>
      </w:pBdr>
      <w:spacing w:before="400" w:line="240" w:lineRule="auto"/>
      <w:jc w:val="center"/>
    </w:pPr>
    <w:rPr>
      <w:rFonts w:ascii="Times New Roman" w:eastAsia="Times New Roman" w:hAnsi="Times New Roman" w:cs="Times New Roman"/>
      <w:b w:val="0"/>
      <w:bCs w:val="0"/>
      <w:caps/>
      <w:color w:val="E36C0A"/>
      <w:spacing w:val="20"/>
      <w:lang w:eastAsia="tr-TR"/>
    </w:rPr>
  </w:style>
  <w:style w:type="character" w:customStyle="1" w:styleId="Stil1Char">
    <w:name w:val="Stil1 Char"/>
    <w:link w:val="Stil1"/>
    <w:uiPriority w:val="99"/>
    <w:locked/>
    <w:rsid w:val="00100B9D"/>
    <w:rPr>
      <w:rFonts w:ascii="Times New Roman" w:eastAsia="Times New Roman" w:hAnsi="Times New Roman" w:cs="Times New Roman"/>
      <w:caps/>
      <w:color w:val="E36C0A"/>
      <w:spacing w:val="20"/>
      <w:sz w:val="28"/>
      <w:szCs w:val="28"/>
      <w:lang w:eastAsia="tr-TR"/>
    </w:rPr>
  </w:style>
  <w:style w:type="table" w:styleId="OrtaListe2-Vurgu6">
    <w:name w:val="Medium List 2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il2">
    <w:name w:val="Stil2"/>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CellMar>
        <w:top w:w="0" w:type="dxa"/>
        <w:left w:w="108" w:type="dxa"/>
        <w:bottom w:w="0" w:type="dxa"/>
        <w:right w:w="108" w:type="dxa"/>
      </w:tblCellMar>
    </w:tblPr>
    <w:tcPr>
      <w:shd w:val="clear" w:color="auto" w:fill="F79646"/>
    </w:tcPr>
  </w:style>
  <w:style w:type="table" w:customStyle="1" w:styleId="Stil3">
    <w:name w:val="Stil3"/>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08" w:type="dxa"/>
        <w:bottom w:w="0" w:type="dxa"/>
        <w:right w:w="108" w:type="dxa"/>
      </w:tblCellMar>
    </w:tblPr>
    <w:tcPr>
      <w:shd w:val="clear" w:color="auto" w:fill="FABF8F"/>
    </w:tcPr>
  </w:style>
  <w:style w:type="table" w:styleId="OrtaList2-Vurgu1">
    <w:name w:val="Medium List 2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il4">
    <w:name w:val="Stil4"/>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FABF8F"/>
    </w:tcPr>
  </w:style>
  <w:style w:type="table" w:customStyle="1" w:styleId="UAAMP">
    <w:name w:val="UAAMP"/>
    <w:basedOn w:val="TabloWeb2"/>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5">
    <w:name w:val="Stil5"/>
    <w:basedOn w:val="TabloWeb2"/>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6">
    <w:name w:val="Stil6"/>
    <w:basedOn w:val="UAAMP"/>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7">
    <w:name w:val="Stil7"/>
    <w:basedOn w:val="AkGlgeleme1"/>
    <w:uiPriority w:val="99"/>
    <w:rsid w:val="00100B9D"/>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cPr>
      <w:shd w:val="clear" w:color="auto" w:fill="FBD4B4"/>
    </w:tc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e2-Vurgu5">
    <w:name w:val="Medium List 2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Klavuz1-Vurgu5">
    <w:name w:val="Medium Grid 1 Accent 5"/>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6">
    <w:name w:val="Medium Grid 2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AkGlgeleme-Vurgu12">
    <w:name w:val="Açık Gölgeleme - Vurgu 12"/>
    <w:uiPriority w:val="99"/>
    <w:rsid w:val="00100B9D"/>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pple-converted-space">
    <w:name w:val="apple-converted-space"/>
    <w:basedOn w:val="VarsaylanParagrafYazTipi"/>
    <w:uiPriority w:val="99"/>
    <w:rsid w:val="00100B9D"/>
    <w:rPr>
      <w:rFonts w:cs="Times New Roman"/>
    </w:rPr>
  </w:style>
  <w:style w:type="character" w:customStyle="1" w:styleId="grame">
    <w:name w:val="grame"/>
    <w:basedOn w:val="VarsaylanParagrafYazTipi"/>
    <w:uiPriority w:val="99"/>
    <w:rsid w:val="00100B9D"/>
    <w:rPr>
      <w:rFonts w:cs="Times New Roman"/>
    </w:rPr>
  </w:style>
  <w:style w:type="table" w:styleId="RenkliGlgeleme-Vurgu3">
    <w:name w:val="Colorful Shading Accent 3"/>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AkGlgeleme-Vurgu3">
    <w:name w:val="Light Shading Accent 3"/>
    <w:basedOn w:val="NormalTablo"/>
    <w:uiPriority w:val="99"/>
    <w:rsid w:val="00100B9D"/>
    <w:pPr>
      <w:spacing w:after="0" w:line="240" w:lineRule="auto"/>
    </w:pPr>
    <w:rPr>
      <w:rFonts w:ascii="Cambria" w:eastAsia="Times New Roman" w:hAnsi="Cambria"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AkKlavuz-Vurgu11">
    <w:name w:val="Açık Kılavuz - Vurgu 11"/>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Liste11">
    <w:name w:val="Orta Liste 1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nkliKlavuz-Vurgu5">
    <w:name w:val="Colorful Grid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AkListe-Vurgu11">
    <w:name w:val="Açık Liste - Vurgu 11"/>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RenkliGlgeleme-Vurgu2">
    <w:name w:val="Colorful Shading Accent 2"/>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OrtaListe1-Vurgu5">
    <w:name w:val="Medium List 1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OrtaListe2-Vurgu2">
    <w:name w:val="Medium List 2 Accent 2"/>
    <w:basedOn w:val="NormalTablo"/>
    <w:uiPriority w:val="99"/>
    <w:rsid w:val="00100B9D"/>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Klavuz2-Vurgu2">
    <w:name w:val="Medium Grid 2 Accent 2"/>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OrtaKlavuz1-Vurgu6">
    <w:name w:val="Medium Grid 1 Accent 6"/>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normalchar">
    <w:name w:val="normal__char"/>
    <w:basedOn w:val="VarsaylanParagrafYazTipi"/>
    <w:uiPriority w:val="99"/>
    <w:rsid w:val="00100B9D"/>
    <w:rPr>
      <w:rFonts w:cs="Times New Roman"/>
    </w:rPr>
  </w:style>
  <w:style w:type="paragraph" w:customStyle="1" w:styleId="Stil8">
    <w:name w:val="Stil8"/>
    <w:basedOn w:val="Balk2"/>
    <w:link w:val="Stil8Char"/>
    <w:uiPriority w:val="99"/>
    <w:rsid w:val="00100B9D"/>
    <w:pPr>
      <w:suppressAutoHyphens/>
      <w:jc w:val="left"/>
    </w:pPr>
  </w:style>
  <w:style w:type="character" w:customStyle="1" w:styleId="Stil8Char">
    <w:name w:val="Stil8 Char"/>
    <w:link w:val="Stil8"/>
    <w:uiPriority w:val="99"/>
    <w:locked/>
    <w:rsid w:val="00100B9D"/>
    <w:rPr>
      <w:rFonts w:ascii="Times New Roman" w:eastAsia="Times New Roman" w:hAnsi="Times New Roman" w:cs="Times New Roman"/>
      <w:b/>
      <w:caps/>
      <w:color w:val="17365D"/>
      <w:kern w:val="24"/>
      <w:sz w:val="24"/>
      <w:szCs w:val="24"/>
      <w:lang w:eastAsia="tr-TR"/>
    </w:rPr>
  </w:style>
  <w:style w:type="paragraph" w:customStyle="1" w:styleId="Stil9">
    <w:name w:val="Stil9"/>
    <w:basedOn w:val="Balk2"/>
    <w:link w:val="Stil9Char"/>
    <w:uiPriority w:val="99"/>
    <w:rsid w:val="00100B9D"/>
    <w:pPr>
      <w:suppressAutoHyphens/>
      <w:jc w:val="left"/>
    </w:pPr>
  </w:style>
  <w:style w:type="character" w:customStyle="1" w:styleId="Stil9Char">
    <w:name w:val="Stil9 Char"/>
    <w:link w:val="Stil9"/>
    <w:uiPriority w:val="99"/>
    <w:locked/>
    <w:rsid w:val="00100B9D"/>
    <w:rPr>
      <w:rFonts w:ascii="Times New Roman" w:eastAsia="Times New Roman" w:hAnsi="Times New Roman" w:cs="Times New Roman"/>
      <w:b/>
      <w:caps/>
      <w:color w:val="17365D"/>
      <w:kern w:val="24"/>
      <w:sz w:val="24"/>
      <w:szCs w:val="24"/>
      <w:lang w:eastAsia="tr-TR"/>
    </w:rPr>
  </w:style>
  <w:style w:type="paragraph" w:customStyle="1" w:styleId="xl65">
    <w:name w:val="xl65"/>
    <w:basedOn w:val="Normal"/>
    <w:rsid w:val="00100B9D"/>
    <w:pP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66">
    <w:name w:val="xl66"/>
    <w:basedOn w:val="Normal"/>
    <w:rsid w:val="00100B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7">
    <w:name w:val="xl67"/>
    <w:basedOn w:val="Normal"/>
    <w:rsid w:val="00100B9D"/>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8">
    <w:name w:val="xl68"/>
    <w:basedOn w:val="Normal"/>
    <w:rsid w:val="00100B9D"/>
    <w:pPr>
      <w:pBdr>
        <w:top w:val="single" w:sz="4" w:space="0" w:color="000000"/>
        <w:left w:val="single" w:sz="4" w:space="0" w:color="000000"/>
        <w:bottom w:val="single" w:sz="8" w:space="0" w:color="AAAAAA"/>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9">
    <w:name w:val="xl69"/>
    <w:basedOn w:val="Normal"/>
    <w:rsid w:val="00100B9D"/>
    <w:pPr>
      <w:shd w:val="clear" w:color="000000" w:fill="404040"/>
      <w:spacing w:before="100" w:beforeAutospacing="1" w:after="100" w:afterAutospacing="1" w:line="240" w:lineRule="auto"/>
      <w:textAlignment w:val="center"/>
    </w:pPr>
    <w:rPr>
      <w:rFonts w:ascii="Times New Roman" w:hAnsi="Times New Roman"/>
      <w:b/>
      <w:bCs/>
      <w:color w:val="FFFFFF"/>
      <w:sz w:val="24"/>
      <w:szCs w:val="24"/>
      <w:lang w:eastAsia="tr-TR"/>
    </w:rPr>
  </w:style>
  <w:style w:type="paragraph" w:customStyle="1" w:styleId="xl70">
    <w:name w:val="xl70"/>
    <w:basedOn w:val="Normal"/>
    <w:rsid w:val="00100B9D"/>
    <w:pPr>
      <w:pBdr>
        <w:top w:val="single" w:sz="8" w:space="0" w:color="AAAAAA"/>
        <w:left w:val="single" w:sz="8" w:space="0" w:color="AAAAAA"/>
        <w:bottom w:val="single" w:sz="8" w:space="0" w:color="EEEEEE"/>
        <w:right w:val="single" w:sz="8" w:space="0" w:color="AAAAAA"/>
      </w:pBdr>
      <w:shd w:val="clear" w:color="000000" w:fill="404040"/>
      <w:spacing w:before="100" w:beforeAutospacing="1" w:after="100" w:afterAutospacing="1" w:line="240" w:lineRule="auto"/>
      <w:jc w:val="center"/>
      <w:textAlignment w:val="center"/>
    </w:pPr>
    <w:rPr>
      <w:rFonts w:ascii="Verdana" w:hAnsi="Verdana"/>
      <w:b/>
      <w:bCs/>
      <w:color w:val="FFFFFF"/>
      <w:sz w:val="18"/>
      <w:szCs w:val="18"/>
      <w:lang w:eastAsia="tr-TR"/>
    </w:rPr>
  </w:style>
  <w:style w:type="paragraph" w:customStyle="1" w:styleId="xl71">
    <w:name w:val="xl71"/>
    <w:basedOn w:val="Normal"/>
    <w:rsid w:val="00100B9D"/>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2">
    <w:name w:val="xl72"/>
    <w:basedOn w:val="Normal"/>
    <w:rsid w:val="00100B9D"/>
    <w:pPr>
      <w:pBdr>
        <w:top w:val="single" w:sz="4" w:space="0" w:color="000000"/>
        <w:bottom w:val="single" w:sz="4" w:space="0" w:color="000000"/>
        <w:right w:val="single" w:sz="4" w:space="0" w:color="000000"/>
      </w:pBdr>
      <w:shd w:val="clear" w:color="000000" w:fill="EEEEEE"/>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3">
    <w:name w:val="xl73"/>
    <w:basedOn w:val="Normal"/>
    <w:rsid w:val="00100B9D"/>
    <w:pPr>
      <w:pBdr>
        <w:top w:val="single" w:sz="4" w:space="0" w:color="000000"/>
        <w:bottom w:val="single" w:sz="8" w:space="0" w:color="AAAAAA"/>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4">
    <w:name w:val="xl74"/>
    <w:basedOn w:val="Normal"/>
    <w:rsid w:val="00100B9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75">
    <w:name w:val="xl75"/>
    <w:basedOn w:val="Normal"/>
    <w:rsid w:val="00100B9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76">
    <w:name w:val="xl76"/>
    <w:basedOn w:val="Normal"/>
    <w:rsid w:val="00100B9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table" w:customStyle="1" w:styleId="KlavuzTablo2-Vurgu21">
    <w:name w:val="Kılavuz Tablo 2 - Vurgu 2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3-Vurgu61">
    <w:name w:val="Kılavuz Tablo 3 - Vurgu 6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2-Vurgu11">
    <w:name w:val="Kılavuz Tablo 2 - Vurgu 1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1Ak1">
    <w:name w:val="Kılavuz Tablo 1 Açık1"/>
    <w:basedOn w:val="NormalTablo"/>
    <w:uiPriority w:val="46"/>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eTablo3-Vurgu31">
    <w:name w:val="Liste Tablo 3 - Vurgu 3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OrtaGlgeleme2">
    <w:name w:val="Medium Shading 2"/>
    <w:basedOn w:val="NormalTablo"/>
    <w:uiPriority w:val="64"/>
    <w:rsid w:val="00100B9D"/>
    <w:pPr>
      <w:spacing w:after="0" w:line="240" w:lineRule="auto"/>
    </w:pPr>
    <w:rPr>
      <w:rFonts w:ascii="Cambria" w:eastAsia="Times New Roman" w:hAnsi="Cambria"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lavuzTablo5Koyu-Vurgu51">
    <w:name w:val="Kılavuz Tablo 5 Koyu - Vurgu 5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eTablo6Renkli-Vurgu61">
    <w:name w:val="Liste Tablo 6 Renkli - Vurgu 61"/>
    <w:basedOn w:val="NormalTablo"/>
    <w:uiPriority w:val="51"/>
    <w:rsid w:val="00100B9D"/>
    <w:pPr>
      <w:spacing w:after="0" w:line="240" w:lineRule="auto"/>
    </w:pPr>
    <w:rPr>
      <w:rFonts w:ascii="Cambria" w:eastAsia="Times New Roman" w:hAnsi="Cambria" w:cs="Times New Roman"/>
      <w:color w:val="E36C0A" w:themeColor="accent6" w:themeShade="BF"/>
      <w:lang w:eastAsia="tr-TR"/>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6Renkli-Vurgu61">
    <w:name w:val="Kılavuz Tablo 6 Renkli - Vurgu 61"/>
    <w:basedOn w:val="NormalTablo"/>
    <w:uiPriority w:val="51"/>
    <w:rsid w:val="00100B9D"/>
    <w:pPr>
      <w:spacing w:after="0" w:line="240" w:lineRule="auto"/>
    </w:pPr>
    <w:rPr>
      <w:rFonts w:ascii="Cambria" w:eastAsia="Times New Roman" w:hAnsi="Cambria" w:cs="Times New Roman"/>
      <w:color w:val="E36C0A" w:themeColor="accent6" w:themeShade="BF"/>
      <w:lang w:eastAsia="tr-T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Vurgu41">
    <w:name w:val="Liste Tablo 3 - Vurgu 4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Tablo5Koyu-Vurgu21">
    <w:name w:val="Kılavuz Tablo 5 Koyu - Vurgu 2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11">
    <w:name w:val="Kılavuz Tablo 5 Koyu - Vurgu 1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61">
    <w:name w:val="Kılavuz Tablo 5 Koyu - Vurgu 6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enkliKlavuz-Vurgu4">
    <w:name w:val="Colorful Grid Accent 4"/>
    <w:basedOn w:val="NormalTablo"/>
    <w:uiPriority w:val="73"/>
    <w:rsid w:val="00100B9D"/>
    <w:pPr>
      <w:spacing w:after="0" w:line="240" w:lineRule="auto"/>
    </w:pPr>
    <w:rPr>
      <w:rFonts w:ascii="Cambria" w:eastAsia="Times New Roman" w:hAnsi="Cambria" w:cs="Times New Roman"/>
      <w:color w:val="000000" w:themeColor="text1"/>
      <w:lang w:eastAsia="tr-TR"/>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3">
    <w:name w:val="Medium Grid 3"/>
    <w:basedOn w:val="NormalTablo"/>
    <w:uiPriority w:val="69"/>
    <w:rsid w:val="00486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4">
    <w:name w:val="Medium Grid 3 Accent 4"/>
    <w:basedOn w:val="NormalTablo"/>
    <w:uiPriority w:val="69"/>
    <w:rsid w:val="00486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Glgeleme2-Vurgu3">
    <w:name w:val="Medium Shading 2 Accent 3"/>
    <w:basedOn w:val="NormalTablo"/>
    <w:uiPriority w:val="64"/>
    <w:rsid w:val="009A56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685B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vdeMetni2">
    <w:name w:val="Body Text 2"/>
    <w:basedOn w:val="Normal"/>
    <w:link w:val="GvdeMetni2Char"/>
    <w:uiPriority w:val="99"/>
    <w:semiHidden/>
    <w:unhideWhenUsed/>
    <w:rsid w:val="00ED75A0"/>
    <w:pPr>
      <w:spacing w:after="120" w:line="480" w:lineRule="auto"/>
    </w:pPr>
  </w:style>
  <w:style w:type="character" w:customStyle="1" w:styleId="GvdeMetni2Char">
    <w:name w:val="Gövde Metni 2 Char"/>
    <w:basedOn w:val="VarsaylanParagrafYazTipi"/>
    <w:link w:val="GvdeMetni2"/>
    <w:uiPriority w:val="99"/>
    <w:semiHidden/>
    <w:rsid w:val="00ED75A0"/>
    <w:rPr>
      <w:rFonts w:ascii="Calibri" w:eastAsia="Times New Roman" w:hAnsi="Calibri" w:cs="Times New Roman"/>
    </w:rPr>
  </w:style>
  <w:style w:type="paragraph" w:styleId="GvdeMetniGirintisi3">
    <w:name w:val="Body Text Indent 3"/>
    <w:basedOn w:val="Normal"/>
    <w:link w:val="GvdeMetniGirintisi3Char"/>
    <w:uiPriority w:val="99"/>
    <w:semiHidden/>
    <w:unhideWhenUsed/>
    <w:rsid w:val="00E8517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85175"/>
    <w:rPr>
      <w:rFonts w:ascii="Calibri" w:eastAsia="Times New Roman" w:hAnsi="Calibri" w:cs="Times New Roman"/>
      <w:sz w:val="16"/>
      <w:szCs w:val="16"/>
    </w:rPr>
  </w:style>
  <w:style w:type="table" w:customStyle="1" w:styleId="AkKlavuz-Vurgu51">
    <w:name w:val="Açık Kılavuz - Vurgu 51"/>
    <w:basedOn w:val="RenkliListe-Vurgu4"/>
    <w:uiPriority w:val="62"/>
    <w:rsid w:val="000429D6"/>
    <w:tblPr>
      <w:tblBorders>
        <w:top w:val="single" w:sz="8" w:space="0" w:color="005BD3"/>
        <w:left w:val="single" w:sz="8" w:space="0" w:color="005BD3"/>
        <w:bottom w:val="single" w:sz="8" w:space="0" w:color="005BD3"/>
        <w:right w:val="single" w:sz="8" w:space="0" w:color="005BD3"/>
        <w:insideH w:val="single" w:sz="8" w:space="0" w:color="005BD3"/>
        <w:insideV w:val="single" w:sz="8" w:space="0" w:color="005BD3"/>
      </w:tblBorders>
    </w:tblPr>
    <w:tcPr>
      <w:shd w:val="clear" w:color="auto" w:fill="F2EFF6" w:themeFill="accent4" w:themeFillTint="19"/>
    </w:tcPr>
    <w:tblStylePr w:type="firstRow">
      <w:pPr>
        <w:spacing w:before="0" w:after="0" w:line="240" w:lineRule="auto"/>
      </w:pPr>
      <w:rPr>
        <w:rFonts w:ascii="Cambria" w:eastAsia="Times New Roman" w:hAnsi="Cambria" w:cs="Times New Roman"/>
        <w:b/>
        <w:bCs/>
        <w:color w:val="FFFFFF"/>
      </w:rPr>
      <w:tblPr/>
      <w:tcPr>
        <w:tcBorders>
          <w:top w:val="single" w:sz="8" w:space="0" w:color="005BD3"/>
          <w:left w:val="single" w:sz="8" w:space="0" w:color="005BD3"/>
          <w:bottom w:val="single" w:sz="18" w:space="0" w:color="005BD3"/>
          <w:right w:val="single" w:sz="8" w:space="0" w:color="005BD3"/>
          <w:insideH w:val="nil"/>
          <w:insideV w:val="single" w:sz="8" w:space="0" w:color="005BD3"/>
        </w:tcBorders>
        <w:shd w:val="clear" w:color="auto" w:fill="7C0065"/>
      </w:tcPr>
    </w:tblStylePr>
    <w:tblStylePr w:type="lastRow">
      <w:pPr>
        <w:spacing w:before="0" w:after="0" w:line="240" w:lineRule="auto"/>
      </w:pPr>
      <w:rPr>
        <w:rFonts w:ascii="Cambria" w:eastAsia="Times New Roman" w:hAnsi="Cambria" w:cs="Times New Roman"/>
        <w:b/>
        <w:bCs/>
        <w:color w:val="7C0065"/>
      </w:rPr>
      <w:tblPr/>
      <w:tcPr>
        <w:tcBorders>
          <w:top w:val="double" w:sz="6" w:space="0" w:color="005BD3"/>
          <w:left w:val="single" w:sz="8" w:space="0" w:color="005BD3"/>
          <w:bottom w:val="single" w:sz="8" w:space="0" w:color="005BD3"/>
          <w:right w:val="single" w:sz="8" w:space="0" w:color="005BD3"/>
          <w:insideH w:val="nil"/>
          <w:insideV w:val="single" w:sz="8" w:space="0" w:color="005BD3"/>
        </w:tcBorders>
        <w:shd w:val="clear" w:color="auto" w:fill="FFFFFF"/>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5BD3"/>
          <w:left w:val="single" w:sz="8" w:space="0" w:color="005BD3"/>
          <w:bottom w:val="single" w:sz="8" w:space="0" w:color="005BD3"/>
          <w:right w:val="single" w:sz="8" w:space="0" w:color="005BD3"/>
        </w:tcBorders>
      </w:tcPr>
    </w:tblStylePr>
    <w:tblStylePr w:type="band1Vert">
      <w:tblPr/>
      <w:tcPr>
        <w:tcBorders>
          <w:top w:val="single" w:sz="8" w:space="0" w:color="005BD3"/>
          <w:left w:val="single" w:sz="8" w:space="0" w:color="005BD3"/>
          <w:bottom w:val="single" w:sz="8" w:space="0" w:color="005BD3"/>
          <w:right w:val="single" w:sz="8" w:space="0" w:color="005BD3"/>
          <w:insideH w:val="nil"/>
          <w:insideV w:val="nil"/>
        </w:tcBorders>
        <w:shd w:val="clear" w:color="auto" w:fill="B5D4FF"/>
      </w:tcPr>
    </w:tblStylePr>
    <w:tblStylePr w:type="band1Horz">
      <w:tblPr/>
      <w:tcPr>
        <w:tcBorders>
          <w:top w:val="single" w:sz="8" w:space="0" w:color="005BD3"/>
          <w:left w:val="single" w:sz="8" w:space="0" w:color="005BD3"/>
          <w:bottom w:val="single" w:sz="8" w:space="0" w:color="005BD3"/>
          <w:right w:val="single" w:sz="8" w:space="0" w:color="005BD3"/>
          <w:insideV w:val="single" w:sz="8" w:space="0" w:color="005BD3"/>
        </w:tcBorders>
        <w:shd w:val="clear" w:color="auto" w:fill="B5D4FF"/>
      </w:tcPr>
    </w:tblStylePr>
    <w:tblStylePr w:type="band2Horz">
      <w:tblPr/>
      <w:tcPr>
        <w:tcBorders>
          <w:top w:val="single" w:sz="8" w:space="0" w:color="005BD3"/>
          <w:left w:val="single" w:sz="8" w:space="0" w:color="005BD3"/>
          <w:bottom w:val="single" w:sz="8" w:space="0" w:color="005BD3"/>
          <w:right w:val="single" w:sz="8" w:space="0" w:color="005BD3"/>
          <w:insideV w:val="single" w:sz="8" w:space="0" w:color="005BD3"/>
        </w:tcBorders>
      </w:tcPr>
    </w:tblStylePr>
  </w:style>
  <w:style w:type="table" w:styleId="RenkliListe-Vurgu4">
    <w:name w:val="Colorful List Accent 4"/>
    <w:basedOn w:val="NormalTablo"/>
    <w:uiPriority w:val="72"/>
    <w:rsid w:val="000429D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6">
    <w:name w:val="Light Shading Accent 6"/>
    <w:basedOn w:val="NormalTablo"/>
    <w:uiPriority w:val="60"/>
    <w:rsid w:val="00C26C6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
    <w:name w:val="Light Grid"/>
    <w:basedOn w:val="NormalTablo"/>
    <w:uiPriority w:val="62"/>
    <w:rsid w:val="00C26C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69">
      <w:bodyDiv w:val="1"/>
      <w:marLeft w:val="0"/>
      <w:marRight w:val="0"/>
      <w:marTop w:val="0"/>
      <w:marBottom w:val="0"/>
      <w:divBdr>
        <w:top w:val="none" w:sz="0" w:space="0" w:color="auto"/>
        <w:left w:val="none" w:sz="0" w:space="0" w:color="auto"/>
        <w:bottom w:val="none" w:sz="0" w:space="0" w:color="auto"/>
        <w:right w:val="none" w:sz="0" w:space="0" w:color="auto"/>
      </w:divBdr>
    </w:div>
    <w:div w:id="37971545">
      <w:bodyDiv w:val="1"/>
      <w:marLeft w:val="0"/>
      <w:marRight w:val="0"/>
      <w:marTop w:val="0"/>
      <w:marBottom w:val="0"/>
      <w:divBdr>
        <w:top w:val="none" w:sz="0" w:space="0" w:color="auto"/>
        <w:left w:val="none" w:sz="0" w:space="0" w:color="auto"/>
        <w:bottom w:val="none" w:sz="0" w:space="0" w:color="auto"/>
        <w:right w:val="none" w:sz="0" w:space="0" w:color="auto"/>
      </w:divBdr>
    </w:div>
    <w:div w:id="65305265">
      <w:bodyDiv w:val="1"/>
      <w:marLeft w:val="0"/>
      <w:marRight w:val="0"/>
      <w:marTop w:val="0"/>
      <w:marBottom w:val="0"/>
      <w:divBdr>
        <w:top w:val="none" w:sz="0" w:space="0" w:color="auto"/>
        <w:left w:val="none" w:sz="0" w:space="0" w:color="auto"/>
        <w:bottom w:val="none" w:sz="0" w:space="0" w:color="auto"/>
        <w:right w:val="none" w:sz="0" w:space="0" w:color="auto"/>
      </w:divBdr>
    </w:div>
    <w:div w:id="102918725">
      <w:bodyDiv w:val="1"/>
      <w:marLeft w:val="0"/>
      <w:marRight w:val="0"/>
      <w:marTop w:val="0"/>
      <w:marBottom w:val="0"/>
      <w:divBdr>
        <w:top w:val="none" w:sz="0" w:space="0" w:color="auto"/>
        <w:left w:val="none" w:sz="0" w:space="0" w:color="auto"/>
        <w:bottom w:val="none" w:sz="0" w:space="0" w:color="auto"/>
        <w:right w:val="none" w:sz="0" w:space="0" w:color="auto"/>
      </w:divBdr>
    </w:div>
    <w:div w:id="106395237">
      <w:bodyDiv w:val="1"/>
      <w:marLeft w:val="0"/>
      <w:marRight w:val="0"/>
      <w:marTop w:val="0"/>
      <w:marBottom w:val="0"/>
      <w:divBdr>
        <w:top w:val="none" w:sz="0" w:space="0" w:color="auto"/>
        <w:left w:val="none" w:sz="0" w:space="0" w:color="auto"/>
        <w:bottom w:val="none" w:sz="0" w:space="0" w:color="auto"/>
        <w:right w:val="none" w:sz="0" w:space="0" w:color="auto"/>
      </w:divBdr>
    </w:div>
    <w:div w:id="275212556">
      <w:bodyDiv w:val="1"/>
      <w:marLeft w:val="0"/>
      <w:marRight w:val="0"/>
      <w:marTop w:val="0"/>
      <w:marBottom w:val="0"/>
      <w:divBdr>
        <w:top w:val="none" w:sz="0" w:space="0" w:color="auto"/>
        <w:left w:val="none" w:sz="0" w:space="0" w:color="auto"/>
        <w:bottom w:val="none" w:sz="0" w:space="0" w:color="auto"/>
        <w:right w:val="none" w:sz="0" w:space="0" w:color="auto"/>
      </w:divBdr>
    </w:div>
    <w:div w:id="467743265">
      <w:bodyDiv w:val="1"/>
      <w:marLeft w:val="0"/>
      <w:marRight w:val="0"/>
      <w:marTop w:val="0"/>
      <w:marBottom w:val="0"/>
      <w:divBdr>
        <w:top w:val="none" w:sz="0" w:space="0" w:color="auto"/>
        <w:left w:val="none" w:sz="0" w:space="0" w:color="auto"/>
        <w:bottom w:val="none" w:sz="0" w:space="0" w:color="auto"/>
        <w:right w:val="none" w:sz="0" w:space="0" w:color="auto"/>
      </w:divBdr>
    </w:div>
    <w:div w:id="511145831">
      <w:bodyDiv w:val="1"/>
      <w:marLeft w:val="0"/>
      <w:marRight w:val="0"/>
      <w:marTop w:val="0"/>
      <w:marBottom w:val="0"/>
      <w:divBdr>
        <w:top w:val="none" w:sz="0" w:space="0" w:color="auto"/>
        <w:left w:val="none" w:sz="0" w:space="0" w:color="auto"/>
        <w:bottom w:val="none" w:sz="0" w:space="0" w:color="auto"/>
        <w:right w:val="none" w:sz="0" w:space="0" w:color="auto"/>
      </w:divBdr>
    </w:div>
    <w:div w:id="528297872">
      <w:bodyDiv w:val="1"/>
      <w:marLeft w:val="0"/>
      <w:marRight w:val="0"/>
      <w:marTop w:val="0"/>
      <w:marBottom w:val="0"/>
      <w:divBdr>
        <w:top w:val="none" w:sz="0" w:space="0" w:color="auto"/>
        <w:left w:val="none" w:sz="0" w:space="0" w:color="auto"/>
        <w:bottom w:val="none" w:sz="0" w:space="0" w:color="auto"/>
        <w:right w:val="none" w:sz="0" w:space="0" w:color="auto"/>
      </w:divBdr>
    </w:div>
    <w:div w:id="575019529">
      <w:bodyDiv w:val="1"/>
      <w:marLeft w:val="0"/>
      <w:marRight w:val="0"/>
      <w:marTop w:val="0"/>
      <w:marBottom w:val="0"/>
      <w:divBdr>
        <w:top w:val="none" w:sz="0" w:space="0" w:color="auto"/>
        <w:left w:val="none" w:sz="0" w:space="0" w:color="auto"/>
        <w:bottom w:val="none" w:sz="0" w:space="0" w:color="auto"/>
        <w:right w:val="none" w:sz="0" w:space="0" w:color="auto"/>
      </w:divBdr>
    </w:div>
    <w:div w:id="591547348">
      <w:bodyDiv w:val="1"/>
      <w:marLeft w:val="0"/>
      <w:marRight w:val="0"/>
      <w:marTop w:val="0"/>
      <w:marBottom w:val="0"/>
      <w:divBdr>
        <w:top w:val="none" w:sz="0" w:space="0" w:color="auto"/>
        <w:left w:val="none" w:sz="0" w:space="0" w:color="auto"/>
        <w:bottom w:val="none" w:sz="0" w:space="0" w:color="auto"/>
        <w:right w:val="none" w:sz="0" w:space="0" w:color="auto"/>
      </w:divBdr>
    </w:div>
    <w:div w:id="684481657">
      <w:bodyDiv w:val="1"/>
      <w:marLeft w:val="0"/>
      <w:marRight w:val="0"/>
      <w:marTop w:val="0"/>
      <w:marBottom w:val="0"/>
      <w:divBdr>
        <w:top w:val="none" w:sz="0" w:space="0" w:color="auto"/>
        <w:left w:val="none" w:sz="0" w:space="0" w:color="auto"/>
        <w:bottom w:val="none" w:sz="0" w:space="0" w:color="auto"/>
        <w:right w:val="none" w:sz="0" w:space="0" w:color="auto"/>
      </w:divBdr>
    </w:div>
    <w:div w:id="709644694">
      <w:bodyDiv w:val="1"/>
      <w:marLeft w:val="0"/>
      <w:marRight w:val="0"/>
      <w:marTop w:val="0"/>
      <w:marBottom w:val="0"/>
      <w:divBdr>
        <w:top w:val="none" w:sz="0" w:space="0" w:color="auto"/>
        <w:left w:val="none" w:sz="0" w:space="0" w:color="auto"/>
        <w:bottom w:val="none" w:sz="0" w:space="0" w:color="auto"/>
        <w:right w:val="none" w:sz="0" w:space="0" w:color="auto"/>
      </w:divBdr>
    </w:div>
    <w:div w:id="945622686">
      <w:bodyDiv w:val="1"/>
      <w:marLeft w:val="0"/>
      <w:marRight w:val="0"/>
      <w:marTop w:val="0"/>
      <w:marBottom w:val="0"/>
      <w:divBdr>
        <w:top w:val="none" w:sz="0" w:space="0" w:color="auto"/>
        <w:left w:val="none" w:sz="0" w:space="0" w:color="auto"/>
        <w:bottom w:val="none" w:sz="0" w:space="0" w:color="auto"/>
        <w:right w:val="none" w:sz="0" w:space="0" w:color="auto"/>
      </w:divBdr>
    </w:div>
    <w:div w:id="1090197448">
      <w:bodyDiv w:val="1"/>
      <w:marLeft w:val="0"/>
      <w:marRight w:val="0"/>
      <w:marTop w:val="0"/>
      <w:marBottom w:val="0"/>
      <w:divBdr>
        <w:top w:val="none" w:sz="0" w:space="0" w:color="auto"/>
        <w:left w:val="none" w:sz="0" w:space="0" w:color="auto"/>
        <w:bottom w:val="none" w:sz="0" w:space="0" w:color="auto"/>
        <w:right w:val="none" w:sz="0" w:space="0" w:color="auto"/>
      </w:divBdr>
    </w:div>
    <w:div w:id="1169249262">
      <w:bodyDiv w:val="1"/>
      <w:marLeft w:val="0"/>
      <w:marRight w:val="0"/>
      <w:marTop w:val="0"/>
      <w:marBottom w:val="0"/>
      <w:divBdr>
        <w:top w:val="none" w:sz="0" w:space="0" w:color="auto"/>
        <w:left w:val="none" w:sz="0" w:space="0" w:color="auto"/>
        <w:bottom w:val="none" w:sz="0" w:space="0" w:color="auto"/>
        <w:right w:val="none" w:sz="0" w:space="0" w:color="auto"/>
      </w:divBdr>
    </w:div>
    <w:div w:id="1233271655">
      <w:bodyDiv w:val="1"/>
      <w:marLeft w:val="0"/>
      <w:marRight w:val="0"/>
      <w:marTop w:val="0"/>
      <w:marBottom w:val="0"/>
      <w:divBdr>
        <w:top w:val="none" w:sz="0" w:space="0" w:color="auto"/>
        <w:left w:val="none" w:sz="0" w:space="0" w:color="auto"/>
        <w:bottom w:val="none" w:sz="0" w:space="0" w:color="auto"/>
        <w:right w:val="none" w:sz="0" w:space="0" w:color="auto"/>
      </w:divBdr>
    </w:div>
    <w:div w:id="1262029685">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6250693">
      <w:bodyDiv w:val="1"/>
      <w:marLeft w:val="0"/>
      <w:marRight w:val="0"/>
      <w:marTop w:val="0"/>
      <w:marBottom w:val="0"/>
      <w:divBdr>
        <w:top w:val="none" w:sz="0" w:space="0" w:color="auto"/>
        <w:left w:val="none" w:sz="0" w:space="0" w:color="auto"/>
        <w:bottom w:val="none" w:sz="0" w:space="0" w:color="auto"/>
        <w:right w:val="none" w:sz="0" w:space="0" w:color="auto"/>
      </w:divBdr>
    </w:div>
    <w:div w:id="1332176029">
      <w:bodyDiv w:val="1"/>
      <w:marLeft w:val="0"/>
      <w:marRight w:val="0"/>
      <w:marTop w:val="0"/>
      <w:marBottom w:val="0"/>
      <w:divBdr>
        <w:top w:val="none" w:sz="0" w:space="0" w:color="auto"/>
        <w:left w:val="none" w:sz="0" w:space="0" w:color="auto"/>
        <w:bottom w:val="none" w:sz="0" w:space="0" w:color="auto"/>
        <w:right w:val="none" w:sz="0" w:space="0" w:color="auto"/>
      </w:divBdr>
    </w:div>
    <w:div w:id="1338775492">
      <w:bodyDiv w:val="1"/>
      <w:marLeft w:val="0"/>
      <w:marRight w:val="0"/>
      <w:marTop w:val="0"/>
      <w:marBottom w:val="0"/>
      <w:divBdr>
        <w:top w:val="none" w:sz="0" w:space="0" w:color="auto"/>
        <w:left w:val="none" w:sz="0" w:space="0" w:color="auto"/>
        <w:bottom w:val="none" w:sz="0" w:space="0" w:color="auto"/>
        <w:right w:val="none" w:sz="0" w:space="0" w:color="auto"/>
      </w:divBdr>
    </w:div>
    <w:div w:id="1384791234">
      <w:bodyDiv w:val="1"/>
      <w:marLeft w:val="0"/>
      <w:marRight w:val="0"/>
      <w:marTop w:val="0"/>
      <w:marBottom w:val="0"/>
      <w:divBdr>
        <w:top w:val="none" w:sz="0" w:space="0" w:color="auto"/>
        <w:left w:val="none" w:sz="0" w:space="0" w:color="auto"/>
        <w:bottom w:val="none" w:sz="0" w:space="0" w:color="auto"/>
        <w:right w:val="none" w:sz="0" w:space="0" w:color="auto"/>
      </w:divBdr>
    </w:div>
    <w:div w:id="1403481858">
      <w:bodyDiv w:val="1"/>
      <w:marLeft w:val="0"/>
      <w:marRight w:val="0"/>
      <w:marTop w:val="0"/>
      <w:marBottom w:val="0"/>
      <w:divBdr>
        <w:top w:val="none" w:sz="0" w:space="0" w:color="auto"/>
        <w:left w:val="none" w:sz="0" w:space="0" w:color="auto"/>
        <w:bottom w:val="none" w:sz="0" w:space="0" w:color="auto"/>
        <w:right w:val="none" w:sz="0" w:space="0" w:color="auto"/>
      </w:divBdr>
    </w:div>
    <w:div w:id="1511721264">
      <w:bodyDiv w:val="1"/>
      <w:marLeft w:val="0"/>
      <w:marRight w:val="0"/>
      <w:marTop w:val="0"/>
      <w:marBottom w:val="0"/>
      <w:divBdr>
        <w:top w:val="none" w:sz="0" w:space="0" w:color="auto"/>
        <w:left w:val="none" w:sz="0" w:space="0" w:color="auto"/>
        <w:bottom w:val="none" w:sz="0" w:space="0" w:color="auto"/>
        <w:right w:val="none" w:sz="0" w:space="0" w:color="auto"/>
      </w:divBdr>
    </w:div>
    <w:div w:id="1582255350">
      <w:bodyDiv w:val="1"/>
      <w:marLeft w:val="0"/>
      <w:marRight w:val="0"/>
      <w:marTop w:val="0"/>
      <w:marBottom w:val="0"/>
      <w:divBdr>
        <w:top w:val="none" w:sz="0" w:space="0" w:color="auto"/>
        <w:left w:val="none" w:sz="0" w:space="0" w:color="auto"/>
        <w:bottom w:val="none" w:sz="0" w:space="0" w:color="auto"/>
        <w:right w:val="none" w:sz="0" w:space="0" w:color="auto"/>
      </w:divBdr>
    </w:div>
    <w:div w:id="1585845233">
      <w:bodyDiv w:val="1"/>
      <w:marLeft w:val="0"/>
      <w:marRight w:val="0"/>
      <w:marTop w:val="0"/>
      <w:marBottom w:val="0"/>
      <w:divBdr>
        <w:top w:val="none" w:sz="0" w:space="0" w:color="auto"/>
        <w:left w:val="none" w:sz="0" w:space="0" w:color="auto"/>
        <w:bottom w:val="none" w:sz="0" w:space="0" w:color="auto"/>
        <w:right w:val="none" w:sz="0" w:space="0" w:color="auto"/>
      </w:divBdr>
    </w:div>
    <w:div w:id="1596285034">
      <w:bodyDiv w:val="1"/>
      <w:marLeft w:val="0"/>
      <w:marRight w:val="0"/>
      <w:marTop w:val="0"/>
      <w:marBottom w:val="0"/>
      <w:divBdr>
        <w:top w:val="none" w:sz="0" w:space="0" w:color="auto"/>
        <w:left w:val="none" w:sz="0" w:space="0" w:color="auto"/>
        <w:bottom w:val="none" w:sz="0" w:space="0" w:color="auto"/>
        <w:right w:val="none" w:sz="0" w:space="0" w:color="auto"/>
      </w:divBdr>
    </w:div>
    <w:div w:id="1619725462">
      <w:bodyDiv w:val="1"/>
      <w:marLeft w:val="0"/>
      <w:marRight w:val="0"/>
      <w:marTop w:val="0"/>
      <w:marBottom w:val="0"/>
      <w:divBdr>
        <w:top w:val="none" w:sz="0" w:space="0" w:color="auto"/>
        <w:left w:val="none" w:sz="0" w:space="0" w:color="auto"/>
        <w:bottom w:val="none" w:sz="0" w:space="0" w:color="auto"/>
        <w:right w:val="none" w:sz="0" w:space="0" w:color="auto"/>
      </w:divBdr>
    </w:div>
    <w:div w:id="1673944489">
      <w:bodyDiv w:val="1"/>
      <w:marLeft w:val="0"/>
      <w:marRight w:val="0"/>
      <w:marTop w:val="0"/>
      <w:marBottom w:val="0"/>
      <w:divBdr>
        <w:top w:val="none" w:sz="0" w:space="0" w:color="auto"/>
        <w:left w:val="none" w:sz="0" w:space="0" w:color="auto"/>
        <w:bottom w:val="none" w:sz="0" w:space="0" w:color="auto"/>
        <w:right w:val="none" w:sz="0" w:space="0" w:color="auto"/>
      </w:divBdr>
    </w:div>
    <w:div w:id="1707023429">
      <w:bodyDiv w:val="1"/>
      <w:marLeft w:val="0"/>
      <w:marRight w:val="0"/>
      <w:marTop w:val="0"/>
      <w:marBottom w:val="0"/>
      <w:divBdr>
        <w:top w:val="none" w:sz="0" w:space="0" w:color="auto"/>
        <w:left w:val="none" w:sz="0" w:space="0" w:color="auto"/>
        <w:bottom w:val="none" w:sz="0" w:space="0" w:color="auto"/>
        <w:right w:val="none" w:sz="0" w:space="0" w:color="auto"/>
      </w:divBdr>
    </w:div>
    <w:div w:id="1714647390">
      <w:bodyDiv w:val="1"/>
      <w:marLeft w:val="0"/>
      <w:marRight w:val="0"/>
      <w:marTop w:val="0"/>
      <w:marBottom w:val="0"/>
      <w:divBdr>
        <w:top w:val="none" w:sz="0" w:space="0" w:color="auto"/>
        <w:left w:val="none" w:sz="0" w:space="0" w:color="auto"/>
        <w:bottom w:val="none" w:sz="0" w:space="0" w:color="auto"/>
        <w:right w:val="none" w:sz="0" w:space="0" w:color="auto"/>
      </w:divBdr>
    </w:div>
    <w:div w:id="1738897621">
      <w:bodyDiv w:val="1"/>
      <w:marLeft w:val="0"/>
      <w:marRight w:val="0"/>
      <w:marTop w:val="0"/>
      <w:marBottom w:val="0"/>
      <w:divBdr>
        <w:top w:val="none" w:sz="0" w:space="0" w:color="auto"/>
        <w:left w:val="none" w:sz="0" w:space="0" w:color="auto"/>
        <w:bottom w:val="none" w:sz="0" w:space="0" w:color="auto"/>
        <w:right w:val="none" w:sz="0" w:space="0" w:color="auto"/>
      </w:divBdr>
    </w:div>
    <w:div w:id="1769353526">
      <w:bodyDiv w:val="1"/>
      <w:marLeft w:val="0"/>
      <w:marRight w:val="0"/>
      <w:marTop w:val="0"/>
      <w:marBottom w:val="0"/>
      <w:divBdr>
        <w:top w:val="none" w:sz="0" w:space="0" w:color="auto"/>
        <w:left w:val="none" w:sz="0" w:space="0" w:color="auto"/>
        <w:bottom w:val="none" w:sz="0" w:space="0" w:color="auto"/>
        <w:right w:val="none" w:sz="0" w:space="0" w:color="auto"/>
      </w:divBdr>
    </w:div>
    <w:div w:id="1780445105">
      <w:bodyDiv w:val="1"/>
      <w:marLeft w:val="0"/>
      <w:marRight w:val="0"/>
      <w:marTop w:val="0"/>
      <w:marBottom w:val="0"/>
      <w:divBdr>
        <w:top w:val="none" w:sz="0" w:space="0" w:color="auto"/>
        <w:left w:val="none" w:sz="0" w:space="0" w:color="auto"/>
        <w:bottom w:val="none" w:sz="0" w:space="0" w:color="auto"/>
        <w:right w:val="none" w:sz="0" w:space="0" w:color="auto"/>
      </w:divBdr>
    </w:div>
    <w:div w:id="1789084438">
      <w:bodyDiv w:val="1"/>
      <w:marLeft w:val="0"/>
      <w:marRight w:val="0"/>
      <w:marTop w:val="0"/>
      <w:marBottom w:val="0"/>
      <w:divBdr>
        <w:top w:val="none" w:sz="0" w:space="0" w:color="auto"/>
        <w:left w:val="none" w:sz="0" w:space="0" w:color="auto"/>
        <w:bottom w:val="none" w:sz="0" w:space="0" w:color="auto"/>
        <w:right w:val="none" w:sz="0" w:space="0" w:color="auto"/>
      </w:divBdr>
    </w:div>
    <w:div w:id="1943301733">
      <w:bodyDiv w:val="1"/>
      <w:marLeft w:val="0"/>
      <w:marRight w:val="0"/>
      <w:marTop w:val="0"/>
      <w:marBottom w:val="0"/>
      <w:divBdr>
        <w:top w:val="none" w:sz="0" w:space="0" w:color="auto"/>
        <w:left w:val="none" w:sz="0" w:space="0" w:color="auto"/>
        <w:bottom w:val="none" w:sz="0" w:space="0" w:color="auto"/>
        <w:right w:val="none" w:sz="0" w:space="0" w:color="auto"/>
      </w:divBdr>
    </w:div>
    <w:div w:id="2057387750">
      <w:bodyDiv w:val="1"/>
      <w:marLeft w:val="0"/>
      <w:marRight w:val="0"/>
      <w:marTop w:val="0"/>
      <w:marBottom w:val="0"/>
      <w:divBdr>
        <w:top w:val="none" w:sz="0" w:space="0" w:color="auto"/>
        <w:left w:val="none" w:sz="0" w:space="0" w:color="auto"/>
        <w:bottom w:val="none" w:sz="0" w:space="0" w:color="auto"/>
        <w:right w:val="none" w:sz="0" w:space="0" w:color="auto"/>
      </w:divBdr>
    </w:div>
    <w:div w:id="21401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54F1-C109-42E7-A95C-31BE1538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15</Pages>
  <Words>1946</Words>
  <Characters>11094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arkk</dc:creator>
  <cp:lastModifiedBy>musa</cp:lastModifiedBy>
  <cp:revision>422</cp:revision>
  <cp:lastPrinted>2015-04-01T06:45:00Z</cp:lastPrinted>
  <dcterms:created xsi:type="dcterms:W3CDTF">2015-01-10T20:12:00Z</dcterms:created>
  <dcterms:modified xsi:type="dcterms:W3CDTF">2016-03-23T10:12:00Z</dcterms:modified>
</cp:coreProperties>
</file>